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C0" w:rsidRDefault="003B1718" w:rsidP="00D557C0">
      <w:pPr>
        <w:spacing w:line="360" w:lineRule="auto"/>
        <w:ind w:left="57"/>
        <w:jc w:val="center"/>
        <w:rPr>
          <w:b/>
          <w:sz w:val="28"/>
          <w:szCs w:val="28"/>
        </w:rPr>
      </w:pPr>
      <w:proofErr w:type="gramStart"/>
      <w:r w:rsidRPr="0058001E">
        <w:rPr>
          <w:b/>
          <w:sz w:val="28"/>
          <w:szCs w:val="28"/>
        </w:rPr>
        <w:t>А</w:t>
      </w:r>
      <w:r w:rsidR="00B63577" w:rsidRPr="0058001E">
        <w:rPr>
          <w:b/>
          <w:sz w:val="28"/>
          <w:szCs w:val="28"/>
        </w:rPr>
        <w:t>ннотация  к</w:t>
      </w:r>
      <w:proofErr w:type="gramEnd"/>
      <w:r w:rsidR="00B63577" w:rsidRPr="0058001E">
        <w:rPr>
          <w:b/>
          <w:sz w:val="28"/>
          <w:szCs w:val="28"/>
        </w:rPr>
        <w:t xml:space="preserve"> рабочей программе учеб</w:t>
      </w:r>
      <w:bookmarkStart w:id="0" w:name="_GoBack"/>
      <w:bookmarkEnd w:id="0"/>
      <w:r w:rsidR="00B63577" w:rsidRPr="0058001E">
        <w:rPr>
          <w:b/>
          <w:sz w:val="28"/>
          <w:szCs w:val="28"/>
        </w:rPr>
        <w:t>ного предмета</w:t>
      </w:r>
    </w:p>
    <w:p w:rsidR="00D557C0" w:rsidRDefault="00B63577" w:rsidP="00D557C0">
      <w:pPr>
        <w:spacing w:line="360" w:lineRule="auto"/>
        <w:ind w:left="57"/>
        <w:jc w:val="center"/>
        <w:rPr>
          <w:b/>
          <w:sz w:val="28"/>
          <w:szCs w:val="28"/>
        </w:rPr>
      </w:pPr>
      <w:r w:rsidRPr="0058001E">
        <w:rPr>
          <w:b/>
          <w:sz w:val="28"/>
          <w:szCs w:val="28"/>
        </w:rPr>
        <w:t>«Химия»</w:t>
      </w:r>
    </w:p>
    <w:p w:rsidR="003319A3" w:rsidRPr="0058001E" w:rsidRDefault="00B63577" w:rsidP="00D557C0">
      <w:pPr>
        <w:spacing w:line="360" w:lineRule="auto"/>
        <w:ind w:left="57"/>
        <w:jc w:val="center"/>
        <w:rPr>
          <w:b/>
          <w:sz w:val="28"/>
          <w:szCs w:val="28"/>
        </w:rPr>
      </w:pPr>
      <w:r w:rsidRPr="0058001E">
        <w:rPr>
          <w:b/>
          <w:sz w:val="28"/>
          <w:szCs w:val="28"/>
        </w:rPr>
        <w:t>10 -11 класс</w:t>
      </w:r>
    </w:p>
    <w:p w:rsidR="003B1718" w:rsidRPr="0058001E" w:rsidRDefault="003319A3" w:rsidP="00D557C0">
      <w:pPr>
        <w:spacing w:line="360" w:lineRule="auto"/>
        <w:ind w:left="57"/>
        <w:jc w:val="center"/>
        <w:rPr>
          <w:b/>
          <w:sz w:val="28"/>
          <w:szCs w:val="28"/>
        </w:rPr>
      </w:pPr>
      <w:r w:rsidRPr="0058001E">
        <w:rPr>
          <w:b/>
          <w:sz w:val="28"/>
          <w:szCs w:val="28"/>
        </w:rPr>
        <w:t>Базовый уровень.</w:t>
      </w:r>
    </w:p>
    <w:p w:rsidR="00C8666B" w:rsidRPr="0058001E" w:rsidRDefault="00C8666B" w:rsidP="0058001E">
      <w:pPr>
        <w:tabs>
          <w:tab w:val="left" w:pos="4155"/>
        </w:tabs>
        <w:spacing w:line="360" w:lineRule="auto"/>
        <w:rPr>
          <w:b/>
          <w:sz w:val="28"/>
          <w:szCs w:val="28"/>
        </w:rPr>
      </w:pPr>
      <w:r w:rsidRPr="0058001E">
        <w:rPr>
          <w:b/>
          <w:sz w:val="28"/>
          <w:szCs w:val="28"/>
        </w:rPr>
        <w:t>Статус документа</w:t>
      </w:r>
    </w:p>
    <w:p w:rsidR="003319A3" w:rsidRPr="0058001E" w:rsidRDefault="003319A3" w:rsidP="0058001E">
      <w:pPr>
        <w:spacing w:line="360" w:lineRule="auto"/>
        <w:rPr>
          <w:sz w:val="28"/>
          <w:szCs w:val="28"/>
        </w:rPr>
      </w:pPr>
      <w:r w:rsidRPr="0058001E">
        <w:rPr>
          <w:sz w:val="28"/>
          <w:szCs w:val="28"/>
        </w:rPr>
        <w:t xml:space="preserve">Рабочая программа  по предмету химия для 10-11 классов составлена на основе: </w:t>
      </w:r>
    </w:p>
    <w:p w:rsidR="003319A3" w:rsidRPr="0058001E" w:rsidRDefault="003319A3" w:rsidP="0058001E">
      <w:pPr>
        <w:spacing w:line="360" w:lineRule="auto"/>
        <w:rPr>
          <w:sz w:val="28"/>
          <w:szCs w:val="28"/>
        </w:rPr>
      </w:pPr>
      <w:r w:rsidRPr="0058001E">
        <w:rPr>
          <w:sz w:val="28"/>
          <w:szCs w:val="28"/>
        </w:rPr>
        <w:t>1.Закона Российской Федерации  «Об образовании» от 29.12.2012 N 273-ФЗ (с изм. и доп., вступ. в силу с 01.01.2015)</w:t>
      </w:r>
    </w:p>
    <w:p w:rsidR="003319A3" w:rsidRPr="0058001E" w:rsidRDefault="003319A3" w:rsidP="0058001E">
      <w:pPr>
        <w:spacing w:line="360" w:lineRule="auto"/>
        <w:rPr>
          <w:sz w:val="28"/>
          <w:szCs w:val="28"/>
        </w:rPr>
      </w:pPr>
      <w:r w:rsidRPr="0058001E">
        <w:rPr>
          <w:sz w:val="28"/>
          <w:szCs w:val="28"/>
        </w:rPr>
        <w:t>2. Ф</w:t>
      </w:r>
      <w:r w:rsidR="00B7228D" w:rsidRPr="0058001E">
        <w:rPr>
          <w:sz w:val="28"/>
          <w:szCs w:val="28"/>
        </w:rPr>
        <w:t xml:space="preserve">едеральный  государственный образовательный стандарт основного и среднего общего образования </w:t>
      </w:r>
      <w:r w:rsidRPr="0058001E">
        <w:rPr>
          <w:sz w:val="28"/>
          <w:szCs w:val="28"/>
        </w:rPr>
        <w:t>(09.03.2004 год  № 1312, с изменениями, внесенными приказами Министерства образования  от 20.08.2008г. № 241, от 30.08.2010 № 889, от  03.06.2011 № 1994).</w:t>
      </w:r>
    </w:p>
    <w:p w:rsidR="003319A3" w:rsidRPr="0058001E" w:rsidRDefault="003319A3" w:rsidP="0058001E">
      <w:pPr>
        <w:spacing w:line="360" w:lineRule="auto"/>
        <w:rPr>
          <w:sz w:val="28"/>
          <w:szCs w:val="28"/>
        </w:rPr>
      </w:pPr>
      <w:r w:rsidRPr="0058001E">
        <w:rPr>
          <w:sz w:val="28"/>
          <w:szCs w:val="28"/>
        </w:rPr>
        <w:t xml:space="preserve">3. Федерального компонента государственного образовательного стандарта начального общего, основного общего и среднего общего образования от 05.03.2004 N 1089 (ред. </w:t>
      </w:r>
      <w:r w:rsidRPr="0058001E">
        <w:rPr>
          <w:sz w:val="28"/>
          <w:szCs w:val="28"/>
          <w:lang w:eastAsia="ru-RU"/>
        </w:rPr>
        <w:t>с изменениями на 23 июня 2015 года</w:t>
      </w:r>
      <w:r w:rsidRPr="0058001E">
        <w:rPr>
          <w:sz w:val="28"/>
          <w:szCs w:val="28"/>
        </w:rPr>
        <w:t>)</w:t>
      </w:r>
    </w:p>
    <w:p w:rsidR="00FA0055" w:rsidRPr="0058001E" w:rsidRDefault="003319A3" w:rsidP="0058001E">
      <w:pPr>
        <w:spacing w:line="360" w:lineRule="auto"/>
        <w:rPr>
          <w:sz w:val="28"/>
          <w:szCs w:val="28"/>
        </w:rPr>
      </w:pPr>
      <w:r w:rsidRPr="0058001E">
        <w:rPr>
          <w:sz w:val="28"/>
          <w:szCs w:val="28"/>
        </w:rPr>
        <w:t xml:space="preserve">4. Образовательной программы среднего (полного) общего образования (10-11 классы) МАОУ «Школа №1» </w:t>
      </w:r>
      <w:proofErr w:type="spellStart"/>
      <w:r w:rsidRPr="0058001E">
        <w:rPr>
          <w:sz w:val="28"/>
          <w:szCs w:val="28"/>
        </w:rPr>
        <w:t>Камышловского</w:t>
      </w:r>
      <w:proofErr w:type="spellEnd"/>
      <w:r w:rsidRPr="0058001E">
        <w:rPr>
          <w:sz w:val="28"/>
          <w:szCs w:val="28"/>
        </w:rPr>
        <w:t xml:space="preserve"> городского округа им. Героя Советского Союза Б.С.Семёнова (утв. Приказом директора от 27.06.2016 №176-0).</w:t>
      </w:r>
    </w:p>
    <w:p w:rsidR="00B622DA" w:rsidRPr="0058001E" w:rsidRDefault="00B622DA" w:rsidP="0058001E">
      <w:pPr>
        <w:suppressAutoHyphens w:val="0"/>
        <w:spacing w:line="360" w:lineRule="auto"/>
        <w:rPr>
          <w:b/>
          <w:sz w:val="28"/>
          <w:szCs w:val="28"/>
        </w:rPr>
      </w:pPr>
      <w:r w:rsidRPr="0058001E">
        <w:rPr>
          <w:b/>
          <w:sz w:val="28"/>
          <w:szCs w:val="28"/>
        </w:rPr>
        <w:t>Место предмета в учебном плане.</w:t>
      </w:r>
    </w:p>
    <w:p w:rsidR="0058001E" w:rsidRPr="0058001E" w:rsidRDefault="003B1718" w:rsidP="0058001E">
      <w:pPr>
        <w:suppressAutoHyphens w:val="0"/>
        <w:spacing w:line="360" w:lineRule="auto"/>
        <w:ind w:firstLine="708"/>
        <w:rPr>
          <w:color w:val="000000"/>
          <w:sz w:val="28"/>
          <w:szCs w:val="28"/>
          <w:lang w:eastAsia="ru-RU"/>
        </w:rPr>
      </w:pPr>
      <w:r w:rsidRPr="0058001E">
        <w:rPr>
          <w:color w:val="000000"/>
          <w:sz w:val="28"/>
          <w:szCs w:val="28"/>
          <w:lang w:eastAsia="ru-RU"/>
        </w:rPr>
        <w:t xml:space="preserve">Настоящая программа раскрывает содержание обучения химии учащихся в 10-11 классах общеобразовательных </w:t>
      </w:r>
      <w:r w:rsidR="00B63577" w:rsidRPr="0058001E">
        <w:rPr>
          <w:color w:val="000000"/>
          <w:sz w:val="28"/>
          <w:szCs w:val="28"/>
          <w:lang w:eastAsia="ru-RU"/>
        </w:rPr>
        <w:t xml:space="preserve">учреждений. Она рассчитана на 33 ч </w:t>
      </w:r>
      <w:proofErr w:type="gramStart"/>
      <w:r w:rsidR="00B63577" w:rsidRPr="0058001E">
        <w:rPr>
          <w:color w:val="000000"/>
          <w:sz w:val="28"/>
          <w:szCs w:val="28"/>
          <w:lang w:eastAsia="ru-RU"/>
        </w:rPr>
        <w:t>в  10</w:t>
      </w:r>
      <w:proofErr w:type="gramEnd"/>
      <w:r w:rsidR="00B63577" w:rsidRPr="0058001E">
        <w:rPr>
          <w:color w:val="000000"/>
          <w:sz w:val="28"/>
          <w:szCs w:val="28"/>
          <w:lang w:eastAsia="ru-RU"/>
        </w:rPr>
        <w:t xml:space="preserve"> классе, 33</w:t>
      </w:r>
      <w:r w:rsidRPr="0058001E">
        <w:rPr>
          <w:color w:val="000000"/>
          <w:sz w:val="28"/>
          <w:szCs w:val="28"/>
          <w:lang w:eastAsia="ru-RU"/>
        </w:rPr>
        <w:t xml:space="preserve"> ч в 11 классе (по1 ч в неделю).</w:t>
      </w:r>
    </w:p>
    <w:p w:rsidR="0058001E" w:rsidRPr="0058001E" w:rsidRDefault="0058001E" w:rsidP="0058001E">
      <w:pPr>
        <w:spacing w:line="360" w:lineRule="auto"/>
        <w:rPr>
          <w:b/>
          <w:sz w:val="28"/>
          <w:szCs w:val="28"/>
          <w:lang w:eastAsia="ru-RU"/>
        </w:rPr>
      </w:pPr>
      <w:r w:rsidRPr="0058001E">
        <w:rPr>
          <w:b/>
          <w:sz w:val="28"/>
          <w:szCs w:val="28"/>
          <w:lang w:eastAsia="ru-RU"/>
        </w:rPr>
        <w:t>Предметные результаты.</w:t>
      </w:r>
    </w:p>
    <w:p w:rsidR="0058001E" w:rsidRPr="0058001E" w:rsidRDefault="0058001E" w:rsidP="0058001E">
      <w:pPr>
        <w:spacing w:line="360" w:lineRule="auto"/>
        <w:rPr>
          <w:sz w:val="28"/>
          <w:szCs w:val="28"/>
        </w:rPr>
      </w:pPr>
      <w:r w:rsidRPr="0058001E">
        <w:rPr>
          <w:sz w:val="28"/>
          <w:szCs w:val="28"/>
        </w:rPr>
        <w:t>В результате изучения учебного предмета «Химия» на уровне среднего общего образования:</w:t>
      </w:r>
    </w:p>
    <w:p w:rsidR="0058001E" w:rsidRPr="0058001E" w:rsidRDefault="0058001E" w:rsidP="0058001E">
      <w:pPr>
        <w:spacing w:line="360" w:lineRule="auto"/>
        <w:rPr>
          <w:b/>
          <w:sz w:val="28"/>
          <w:szCs w:val="28"/>
        </w:rPr>
      </w:pPr>
      <w:r w:rsidRPr="0058001E">
        <w:rPr>
          <w:b/>
          <w:sz w:val="28"/>
          <w:szCs w:val="28"/>
        </w:rPr>
        <w:t>Выпускник на базовом уровне научится: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lastRenderedPageBreak/>
        <w:t>демонстрировать на примерах взаимосвязь между химией и другими естественными науками;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раскрывать на примерах положения теории химического строения А.М. Бутлерова;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объяснять причины многообразия веществ на основе общих представлений об их составе и строении;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lastRenderedPageBreak/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владеть правилами и приемами безопасной работы с химическими веществами и лабораторным оборудованием;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приводить примеры гидролиза солей в повседневной жизни человека;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 xml:space="preserve">приводить примеры </w:t>
      </w:r>
      <w:proofErr w:type="spellStart"/>
      <w:r w:rsidRPr="0058001E">
        <w:rPr>
          <w:szCs w:val="28"/>
        </w:rPr>
        <w:t>окислительно</w:t>
      </w:r>
      <w:proofErr w:type="spellEnd"/>
      <w:r w:rsidRPr="0058001E">
        <w:rPr>
          <w:szCs w:val="28"/>
        </w:rPr>
        <w:t>-восстановительных реакций в природе, производственных процессах и жизнедеятельности организмов;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rStyle w:val="a7"/>
          <w:szCs w:val="28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58001E" w:rsidRPr="0058001E" w:rsidRDefault="0058001E" w:rsidP="0058001E">
      <w:pPr>
        <w:pStyle w:val="a"/>
        <w:rPr>
          <w:szCs w:val="28"/>
        </w:rPr>
      </w:pPr>
      <w:r w:rsidRPr="0058001E">
        <w:rPr>
          <w:szCs w:val="28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58001E" w:rsidRPr="0058001E" w:rsidRDefault="0058001E" w:rsidP="0058001E">
      <w:pPr>
        <w:spacing w:line="360" w:lineRule="auto"/>
        <w:rPr>
          <w:sz w:val="28"/>
          <w:szCs w:val="28"/>
        </w:rPr>
      </w:pPr>
    </w:p>
    <w:p w:rsidR="0058001E" w:rsidRPr="0058001E" w:rsidRDefault="0058001E" w:rsidP="0058001E">
      <w:pPr>
        <w:spacing w:line="360" w:lineRule="auto"/>
        <w:rPr>
          <w:b/>
          <w:sz w:val="28"/>
          <w:szCs w:val="28"/>
        </w:rPr>
      </w:pPr>
      <w:r w:rsidRPr="0058001E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58001E" w:rsidRPr="0058001E" w:rsidRDefault="0058001E" w:rsidP="0058001E">
      <w:pPr>
        <w:pStyle w:val="a"/>
        <w:rPr>
          <w:i/>
          <w:szCs w:val="28"/>
        </w:rPr>
      </w:pPr>
      <w:r w:rsidRPr="0058001E">
        <w:rPr>
          <w:i/>
          <w:szCs w:val="28"/>
        </w:rPr>
        <w:lastRenderedPageBreak/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58001E" w:rsidRPr="0058001E" w:rsidRDefault="0058001E" w:rsidP="0058001E">
      <w:pPr>
        <w:pStyle w:val="a"/>
        <w:rPr>
          <w:i/>
          <w:szCs w:val="28"/>
        </w:rPr>
      </w:pPr>
      <w:r w:rsidRPr="0058001E">
        <w:rPr>
          <w:i/>
          <w:szCs w:val="28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58001E" w:rsidRPr="0058001E" w:rsidRDefault="0058001E" w:rsidP="0058001E">
      <w:pPr>
        <w:pStyle w:val="a"/>
        <w:rPr>
          <w:i/>
          <w:szCs w:val="28"/>
        </w:rPr>
      </w:pPr>
      <w:r w:rsidRPr="0058001E">
        <w:rPr>
          <w:i/>
          <w:szCs w:val="28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58001E" w:rsidRPr="0058001E" w:rsidRDefault="0058001E" w:rsidP="00442CB1">
      <w:pPr>
        <w:pStyle w:val="a"/>
        <w:jc w:val="left"/>
        <w:rPr>
          <w:i/>
          <w:szCs w:val="28"/>
        </w:rPr>
      </w:pPr>
      <w:r w:rsidRPr="0058001E">
        <w:rPr>
          <w:i/>
          <w:szCs w:val="28"/>
        </w:rPr>
        <w:t xml:space="preserve">устанавливать генетическую связь между классами органических </w:t>
      </w:r>
      <w:proofErr w:type="gramStart"/>
      <w:r w:rsidRPr="0058001E">
        <w:rPr>
          <w:i/>
          <w:szCs w:val="28"/>
        </w:rPr>
        <w:t>веществ</w:t>
      </w:r>
      <w:r w:rsidR="00442CB1">
        <w:rPr>
          <w:i/>
          <w:szCs w:val="28"/>
        </w:rPr>
        <w:t xml:space="preserve"> </w:t>
      </w:r>
      <w:r w:rsidRPr="0058001E">
        <w:rPr>
          <w:i/>
          <w:szCs w:val="28"/>
        </w:rPr>
        <w:t xml:space="preserve"> для</w:t>
      </w:r>
      <w:proofErr w:type="gramEnd"/>
      <w:r w:rsidRPr="0058001E">
        <w:rPr>
          <w:i/>
          <w:szCs w:val="28"/>
        </w:rPr>
        <w:t xml:space="preserve"> обоснования принципиальной возможности получения органических соединений заданного состава и строения;</w:t>
      </w:r>
    </w:p>
    <w:p w:rsidR="0058001E" w:rsidRPr="0058001E" w:rsidRDefault="0058001E" w:rsidP="0058001E">
      <w:pPr>
        <w:pStyle w:val="a"/>
        <w:rPr>
          <w:i/>
          <w:szCs w:val="28"/>
        </w:rPr>
      </w:pPr>
      <w:r w:rsidRPr="0058001E">
        <w:rPr>
          <w:i/>
          <w:szCs w:val="28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9348B7" w:rsidRPr="00645EF2" w:rsidRDefault="00645EF2" w:rsidP="00645EF2">
      <w:pPr>
        <w:spacing w:line="360" w:lineRule="auto"/>
        <w:rPr>
          <w:b/>
          <w:sz w:val="28"/>
          <w:szCs w:val="28"/>
        </w:rPr>
      </w:pPr>
      <w:r w:rsidRPr="00645EF2">
        <w:rPr>
          <w:b/>
          <w:sz w:val="28"/>
          <w:szCs w:val="28"/>
        </w:rPr>
        <w:t>Учебно-методический комплекс учебного предмета « Химия»</w:t>
      </w:r>
    </w:p>
    <w:p w:rsidR="009348B7" w:rsidRPr="0058001E" w:rsidRDefault="009F3BA6" w:rsidP="0058001E">
      <w:pPr>
        <w:pStyle w:val="a4"/>
        <w:spacing w:line="360" w:lineRule="auto"/>
        <w:ind w:left="567"/>
        <w:rPr>
          <w:sz w:val="28"/>
          <w:szCs w:val="28"/>
        </w:rPr>
      </w:pPr>
      <w:r w:rsidRPr="0058001E">
        <w:rPr>
          <w:sz w:val="28"/>
          <w:szCs w:val="28"/>
        </w:rPr>
        <w:t>Рудзитис Г.Е., Фельдман</w:t>
      </w:r>
      <w:r w:rsidR="009348B7" w:rsidRPr="0058001E">
        <w:rPr>
          <w:sz w:val="28"/>
          <w:szCs w:val="28"/>
        </w:rPr>
        <w:t xml:space="preserve"> Ф.Г.</w:t>
      </w:r>
      <w:r w:rsidR="00442CB1">
        <w:rPr>
          <w:sz w:val="28"/>
          <w:szCs w:val="28"/>
        </w:rPr>
        <w:t xml:space="preserve"> Химия 10, М.: Просвещение, 2018</w:t>
      </w:r>
      <w:r w:rsidR="009348B7" w:rsidRPr="0058001E">
        <w:rPr>
          <w:sz w:val="28"/>
          <w:szCs w:val="28"/>
        </w:rPr>
        <w:t>;</w:t>
      </w:r>
    </w:p>
    <w:p w:rsidR="009348B7" w:rsidRPr="0058001E" w:rsidRDefault="009F3BA6" w:rsidP="0058001E">
      <w:pPr>
        <w:pStyle w:val="a4"/>
        <w:spacing w:line="360" w:lineRule="auto"/>
        <w:ind w:left="567"/>
        <w:rPr>
          <w:sz w:val="28"/>
          <w:szCs w:val="28"/>
        </w:rPr>
      </w:pPr>
      <w:r w:rsidRPr="0058001E">
        <w:rPr>
          <w:sz w:val="28"/>
          <w:szCs w:val="28"/>
        </w:rPr>
        <w:t>Рудзитис Г.Е., Фельдман</w:t>
      </w:r>
      <w:r w:rsidR="009348B7" w:rsidRPr="0058001E">
        <w:rPr>
          <w:sz w:val="28"/>
          <w:szCs w:val="28"/>
        </w:rPr>
        <w:t xml:space="preserve"> Ф.Г.</w:t>
      </w:r>
      <w:r w:rsidR="00442CB1">
        <w:rPr>
          <w:sz w:val="28"/>
          <w:szCs w:val="28"/>
        </w:rPr>
        <w:t xml:space="preserve"> Химия 11, М.: Просвещение, 2019</w:t>
      </w:r>
    </w:p>
    <w:p w:rsidR="0058001E" w:rsidRPr="0058001E" w:rsidRDefault="0058001E" w:rsidP="0058001E">
      <w:pPr>
        <w:spacing w:line="360" w:lineRule="auto"/>
        <w:rPr>
          <w:b/>
          <w:sz w:val="28"/>
          <w:szCs w:val="28"/>
        </w:rPr>
      </w:pPr>
      <w:r w:rsidRPr="0058001E">
        <w:rPr>
          <w:b/>
          <w:sz w:val="28"/>
          <w:szCs w:val="28"/>
        </w:rPr>
        <w:t>Срок реализации  учебного предмета « Химия»</w:t>
      </w:r>
    </w:p>
    <w:p w:rsidR="0058001E" w:rsidRPr="0058001E" w:rsidRDefault="0058001E" w:rsidP="0058001E">
      <w:pPr>
        <w:spacing w:line="360" w:lineRule="auto"/>
        <w:rPr>
          <w:sz w:val="28"/>
          <w:szCs w:val="28"/>
        </w:rPr>
      </w:pPr>
      <w:r w:rsidRPr="0058001E">
        <w:rPr>
          <w:sz w:val="28"/>
          <w:szCs w:val="28"/>
        </w:rPr>
        <w:t>Учебный предмет « Химия» реализуется в течение двух лет 10-11 класс.</w:t>
      </w:r>
    </w:p>
    <w:p w:rsidR="009348B7" w:rsidRPr="0058001E" w:rsidRDefault="009348B7" w:rsidP="0058001E">
      <w:pPr>
        <w:pStyle w:val="a4"/>
        <w:spacing w:line="360" w:lineRule="auto"/>
        <w:ind w:left="567"/>
        <w:rPr>
          <w:sz w:val="28"/>
          <w:szCs w:val="28"/>
        </w:rPr>
      </w:pPr>
    </w:p>
    <w:p w:rsidR="009348B7" w:rsidRPr="0058001E" w:rsidRDefault="009348B7" w:rsidP="0058001E">
      <w:pPr>
        <w:suppressAutoHyphens w:val="0"/>
        <w:spacing w:before="60" w:line="360" w:lineRule="auto"/>
        <w:ind w:left="567"/>
        <w:rPr>
          <w:rStyle w:val="FontStyle12"/>
          <w:rFonts w:ascii="Times New Roman" w:hAnsi="Times New Roman" w:cs="Times New Roman"/>
          <w:sz w:val="22"/>
          <w:szCs w:val="24"/>
        </w:rPr>
      </w:pPr>
    </w:p>
    <w:sectPr w:rsidR="009348B7" w:rsidRPr="0058001E" w:rsidSect="0076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cs="Wingdings 2"/>
      </w:rPr>
    </w:lvl>
  </w:abstractNum>
  <w:abstractNum w:abstractNumId="1" w15:restartNumberingAfterBreak="0">
    <w:nsid w:val="1D184F67"/>
    <w:multiLevelType w:val="hybridMultilevel"/>
    <w:tmpl w:val="C8A05DE6"/>
    <w:lvl w:ilvl="0" w:tplc="00000002">
      <w:start w:val="1"/>
      <w:numFmt w:val="bullet"/>
      <w:lvlText w:val=""/>
      <w:lvlJc w:val="left"/>
      <w:pPr>
        <w:ind w:left="417" w:hanging="360"/>
      </w:pPr>
      <w:rPr>
        <w:rFonts w:ascii="Wingdings 2" w:hAnsi="Wingdings 2" w:cs="Wingdings 2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18"/>
    <w:rsid w:val="003243D7"/>
    <w:rsid w:val="003319A3"/>
    <w:rsid w:val="003B1718"/>
    <w:rsid w:val="00442CB1"/>
    <w:rsid w:val="0058001E"/>
    <w:rsid w:val="00645EF2"/>
    <w:rsid w:val="007409DF"/>
    <w:rsid w:val="007650E2"/>
    <w:rsid w:val="008429F9"/>
    <w:rsid w:val="00930973"/>
    <w:rsid w:val="009348B7"/>
    <w:rsid w:val="009F3BA6"/>
    <w:rsid w:val="00A71007"/>
    <w:rsid w:val="00B622DA"/>
    <w:rsid w:val="00B63577"/>
    <w:rsid w:val="00B7228D"/>
    <w:rsid w:val="00BD25FE"/>
    <w:rsid w:val="00C8666B"/>
    <w:rsid w:val="00D4655B"/>
    <w:rsid w:val="00D557C0"/>
    <w:rsid w:val="00D972B8"/>
    <w:rsid w:val="00DC7E69"/>
    <w:rsid w:val="00ED2547"/>
    <w:rsid w:val="00EF4696"/>
    <w:rsid w:val="00F7230F"/>
    <w:rsid w:val="00FA0055"/>
    <w:rsid w:val="00FA612A"/>
    <w:rsid w:val="00FD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D94F"/>
  <w15:docId w15:val="{1B744783-9423-4FF4-BD31-0B48A52A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1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1007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171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A710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ody Text Indent"/>
    <w:basedOn w:val="a0"/>
    <w:link w:val="a6"/>
    <w:semiHidden/>
    <w:unhideWhenUsed/>
    <w:rsid w:val="00A71007"/>
    <w:pPr>
      <w:suppressAutoHyphens w:val="0"/>
      <w:spacing w:line="360" w:lineRule="auto"/>
      <w:ind w:firstLine="567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A71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A71007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A71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4" w:lineRule="exact"/>
      <w:ind w:firstLine="341"/>
      <w:jc w:val="both"/>
    </w:pPr>
    <w:rPr>
      <w:rFonts w:ascii="Century Schoolbook" w:hAnsi="Century Schoolbook"/>
      <w:lang w:eastAsia="ru-RU"/>
    </w:rPr>
  </w:style>
  <w:style w:type="paragraph" w:customStyle="1" w:styleId="Style3">
    <w:name w:val="Style3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55"/>
      <w:jc w:val="both"/>
    </w:pPr>
    <w:rPr>
      <w:rFonts w:ascii="Century Schoolbook" w:hAnsi="Century Schoolbook"/>
      <w:lang w:eastAsia="ru-RU"/>
    </w:rPr>
  </w:style>
  <w:style w:type="paragraph" w:customStyle="1" w:styleId="Style1">
    <w:name w:val="Style1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41"/>
      <w:jc w:val="both"/>
    </w:pPr>
    <w:rPr>
      <w:rFonts w:ascii="Bookman Old Style" w:hAnsi="Bookman Old Style"/>
      <w:lang w:eastAsia="ru-RU"/>
    </w:rPr>
  </w:style>
  <w:style w:type="paragraph" w:customStyle="1" w:styleId="Style4">
    <w:name w:val="Style4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31"/>
      <w:jc w:val="both"/>
    </w:pPr>
    <w:rPr>
      <w:rFonts w:ascii="Bookman Old Style" w:hAnsi="Bookman Old Style"/>
      <w:lang w:eastAsia="ru-RU"/>
    </w:rPr>
  </w:style>
  <w:style w:type="paragraph" w:customStyle="1" w:styleId="Style5">
    <w:name w:val="Style5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6">
    <w:name w:val="Style6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7">
    <w:name w:val="Style7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69" w:lineRule="exact"/>
      <w:ind w:hanging="989"/>
    </w:pPr>
    <w:rPr>
      <w:rFonts w:ascii="Bookman Old Style" w:hAnsi="Bookman Old Style"/>
      <w:lang w:eastAsia="ru-RU"/>
    </w:rPr>
  </w:style>
  <w:style w:type="character" w:customStyle="1" w:styleId="FontStyle11">
    <w:name w:val="Font Style11"/>
    <w:basedOn w:val="a1"/>
    <w:uiPriority w:val="99"/>
    <w:rsid w:val="00A71007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12">
    <w:name w:val="Font Style12"/>
    <w:basedOn w:val="a1"/>
    <w:uiPriority w:val="99"/>
    <w:rsid w:val="00A71007"/>
    <w:rPr>
      <w:rFonts w:ascii="Bookman Old Style" w:hAnsi="Bookman Old Style" w:cs="Bookman Old Style" w:hint="default"/>
      <w:sz w:val="20"/>
      <w:szCs w:val="20"/>
    </w:rPr>
  </w:style>
  <w:style w:type="character" w:customStyle="1" w:styleId="FontStyle13">
    <w:name w:val="Font Style13"/>
    <w:basedOn w:val="a1"/>
    <w:uiPriority w:val="99"/>
    <w:rsid w:val="00A71007"/>
    <w:rPr>
      <w:rFonts w:ascii="Bookman Old Style" w:hAnsi="Bookman Old Style" w:cs="Bookman Old Style" w:hint="default"/>
      <w:sz w:val="20"/>
      <w:szCs w:val="20"/>
    </w:rPr>
  </w:style>
  <w:style w:type="character" w:customStyle="1" w:styleId="FontStyle14">
    <w:name w:val="Font Style14"/>
    <w:basedOn w:val="a1"/>
    <w:uiPriority w:val="99"/>
    <w:rsid w:val="00A71007"/>
    <w:rPr>
      <w:rFonts w:ascii="Bookman Old Style" w:hAnsi="Bookman Old Style" w:cs="Bookman Old Style" w:hint="default"/>
      <w:b/>
      <w:bCs/>
      <w:sz w:val="24"/>
      <w:szCs w:val="24"/>
    </w:rPr>
  </w:style>
  <w:style w:type="paragraph" w:customStyle="1" w:styleId="a">
    <w:name w:val="Перечень"/>
    <w:basedOn w:val="a0"/>
    <w:next w:val="a0"/>
    <w:link w:val="a7"/>
    <w:qFormat/>
    <w:rsid w:val="0058001E"/>
    <w:pPr>
      <w:numPr>
        <w:numId w:val="4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7">
    <w:name w:val="Перечень Знак"/>
    <w:link w:val="a"/>
    <w:rsid w:val="0058001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Normal (Web)"/>
    <w:basedOn w:val="a0"/>
    <w:uiPriority w:val="99"/>
    <w:semiHidden/>
    <w:unhideWhenUsed/>
    <w:rsid w:val="00442CB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dcterms:created xsi:type="dcterms:W3CDTF">2018-01-10T14:44:00Z</dcterms:created>
  <dcterms:modified xsi:type="dcterms:W3CDTF">2021-03-23T10:01:00Z</dcterms:modified>
</cp:coreProperties>
</file>