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12" w:rsidRDefault="009B3382">
      <w:pPr>
        <w:spacing w:after="245" w:line="259" w:lineRule="auto"/>
        <w:ind w:left="537" w:right="537" w:firstLine="180"/>
        <w:jc w:val="center"/>
        <w:rPr>
          <w:sz w:val="30"/>
        </w:rPr>
      </w:pPr>
      <w:r>
        <w:rPr>
          <w:sz w:val="30"/>
        </w:rPr>
        <w:t xml:space="preserve">ГРАФИК </w:t>
      </w:r>
    </w:p>
    <w:p w:rsidR="00EA21B8" w:rsidRDefault="009B3382">
      <w:pPr>
        <w:spacing w:after="245" w:line="259" w:lineRule="auto"/>
        <w:ind w:left="537" w:right="537" w:firstLine="180"/>
        <w:jc w:val="center"/>
      </w:pPr>
      <w:bookmarkStart w:id="0" w:name="_GoBack"/>
      <w:bookmarkEnd w:id="0"/>
      <w:r>
        <w:rPr>
          <w:sz w:val="30"/>
        </w:rPr>
        <w:t>проведения школьного этапа всероссийской олимпиады школьников в Свердловской области в 2022/2023 учебном году</w:t>
      </w:r>
    </w:p>
    <w:tbl>
      <w:tblPr>
        <w:tblStyle w:val="TableGrid"/>
        <w:tblW w:w="9984" w:type="dxa"/>
        <w:tblInd w:w="127" w:type="dxa"/>
        <w:tblCellMar>
          <w:top w:w="45" w:type="dxa"/>
          <w:left w:w="101" w:type="dxa"/>
          <w:right w:w="128" w:type="dxa"/>
        </w:tblCellMar>
        <w:tblLook w:val="04A0" w:firstRow="1" w:lastRow="0" w:firstColumn="1" w:lastColumn="0" w:noHBand="0" w:noVBand="1"/>
      </w:tblPr>
      <w:tblGrid>
        <w:gridCol w:w="7"/>
        <w:gridCol w:w="2580"/>
        <w:gridCol w:w="12"/>
        <w:gridCol w:w="2118"/>
        <w:gridCol w:w="11"/>
        <w:gridCol w:w="2125"/>
        <w:gridCol w:w="7"/>
        <w:gridCol w:w="3116"/>
        <w:gridCol w:w="8"/>
      </w:tblGrid>
      <w:tr w:rsidR="00EA21B8" w:rsidTr="005D5D12">
        <w:trPr>
          <w:gridBefore w:val="1"/>
          <w:wBefore w:w="7" w:type="dxa"/>
          <w:trHeight w:val="574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>Предмет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Даты проведения олимпиады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5D5D12" w:rsidP="005D5D12">
            <w:pPr>
              <w:spacing w:after="0" w:line="259" w:lineRule="auto"/>
              <w:ind w:left="366" w:right="256" w:firstLine="19"/>
              <w:jc w:val="left"/>
            </w:pPr>
            <w:r>
              <w:rPr>
                <w:sz w:val="24"/>
              </w:rPr>
              <w:t>Платформа пр</w:t>
            </w:r>
            <w:r w:rsidR="009B3382">
              <w:rPr>
                <w:sz w:val="24"/>
              </w:rPr>
              <w:t>ове</w:t>
            </w:r>
            <w:r>
              <w:rPr>
                <w:sz w:val="24"/>
              </w:rPr>
              <w:t>д</w:t>
            </w:r>
            <w:r w:rsidR="009B3382">
              <w:rPr>
                <w:sz w:val="24"/>
              </w:rPr>
              <w:t>ения</w:t>
            </w: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317" w:right="0" w:firstLine="163"/>
            </w:pPr>
            <w:r>
              <w:rPr>
                <w:sz w:val="24"/>
              </w:rPr>
              <w:t>Сроки выполнения олимпи</w:t>
            </w:r>
            <w:r w:rsidR="005D5D12">
              <w:rPr>
                <w:sz w:val="24"/>
              </w:rPr>
              <w:t>ад</w:t>
            </w:r>
            <w:r>
              <w:rPr>
                <w:sz w:val="24"/>
              </w:rPr>
              <w:t>ных</w:t>
            </w:r>
            <w:r w:rsidR="005D5D1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r w:rsidR="005D5D12">
              <w:rPr>
                <w:sz w:val="24"/>
              </w:rPr>
              <w:t>а</w:t>
            </w:r>
            <w:r>
              <w:rPr>
                <w:sz w:val="24"/>
              </w:rPr>
              <w:t>аний</w:t>
            </w:r>
            <w:proofErr w:type="spellEnd"/>
          </w:p>
        </w:tc>
      </w:tr>
      <w:tr w:rsidR="00EA21B8" w:rsidTr="005D5D12">
        <w:trPr>
          <w:gridBefore w:val="1"/>
          <w:wBefore w:w="7" w:type="dxa"/>
          <w:trHeight w:val="348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6"/>
              </w:rPr>
              <w:t>4</w:t>
            </w:r>
          </w:p>
        </w:tc>
      </w:tr>
      <w:tr w:rsidR="00EA21B8" w:rsidTr="005D5D12">
        <w:trPr>
          <w:gridBefore w:val="1"/>
          <w:wBefore w:w="7" w:type="dxa"/>
          <w:trHeight w:val="845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4"/>
              </w:rPr>
              <w:t>Литература</w:t>
            </w:r>
          </w:p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(очный тур)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>14—15 сентября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0" w:right="288" w:firstLine="10"/>
            </w:pPr>
            <w:r>
              <w:rPr>
                <w:sz w:val="24"/>
              </w:rPr>
              <w:t>время и место проведения определяет организато</w:t>
            </w:r>
            <w:r w:rsidR="005D5D12">
              <w:rPr>
                <w:sz w:val="24"/>
              </w:rPr>
              <w:t>р</w:t>
            </w:r>
            <w:r>
              <w:rPr>
                <w:sz w:val="24"/>
              </w:rPr>
              <w:t xml:space="preserve"> школьного этапа</w:t>
            </w:r>
          </w:p>
        </w:tc>
      </w:tr>
      <w:tr w:rsidR="00EA21B8" w:rsidTr="005D5D12">
        <w:trPr>
          <w:gridBefore w:val="1"/>
          <w:wBefore w:w="7" w:type="dxa"/>
          <w:trHeight w:val="1123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Право (онлайн)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>16—17 сентября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62" w:firstLine="5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rPr>
          <w:gridBefore w:val="1"/>
          <w:wBefore w:w="7" w:type="dxa"/>
          <w:trHeight w:val="1128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45" w:lineRule="auto"/>
              <w:ind w:left="14" w:right="0" w:firstLine="5"/>
            </w:pPr>
            <w:r>
              <w:rPr>
                <w:sz w:val="24"/>
              </w:rPr>
              <w:t>Испанский язык, Итальянский язык,</w:t>
            </w:r>
          </w:p>
          <w:p w:rsidR="00EA21B8" w:rsidRDefault="009B3382">
            <w:pPr>
              <w:spacing w:after="0" w:line="259" w:lineRule="auto"/>
              <w:ind w:left="91" w:right="0" w:hanging="82"/>
              <w:jc w:val="left"/>
            </w:pPr>
            <w:r>
              <w:rPr>
                <w:sz w:val="24"/>
              </w:rPr>
              <w:t>Китайский язык онлайн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>19 сентября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2"/>
              </w:rPr>
              <w:t>http://vsosh.irro.ru</w:t>
            </w: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0" w:firstLine="5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rPr>
          <w:gridBefore w:val="1"/>
          <w:wBefore w:w="7" w:type="dxa"/>
          <w:trHeight w:val="1119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Испанский язык,</w:t>
            </w:r>
          </w:p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Итальянский язык,</w:t>
            </w:r>
          </w:p>
          <w:p w:rsidR="00EA21B8" w:rsidRDefault="009B3382">
            <w:pPr>
              <w:spacing w:after="0" w:line="259" w:lineRule="auto"/>
              <w:ind w:left="91" w:right="64" w:hanging="77"/>
              <w:jc w:val="left"/>
            </w:pPr>
            <w:r>
              <w:rPr>
                <w:sz w:val="24"/>
              </w:rPr>
              <w:t>Китайский язык очный т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4"/>
              </w:rPr>
              <w:t>20 сентября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5" w:right="283" w:firstLine="5"/>
            </w:pPr>
            <w:r>
              <w:rPr>
                <w:sz w:val="24"/>
              </w:rPr>
              <w:t>время и место проведения определяет организатор школьного этапа</w:t>
            </w:r>
          </w:p>
        </w:tc>
      </w:tr>
      <w:tr w:rsidR="00EA21B8" w:rsidTr="005D5D12">
        <w:trPr>
          <w:gridBefore w:val="1"/>
          <w:wBefore w:w="7" w:type="dxa"/>
          <w:trHeight w:val="1120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9" w:right="0" w:firstLine="5"/>
              <w:jc w:val="left"/>
            </w:pPr>
            <w:r>
              <w:rPr>
                <w:sz w:val="24"/>
              </w:rPr>
              <w:t>Физическая культура (</w:t>
            </w:r>
            <w:r w:rsidR="005D5D12">
              <w:rPr>
                <w:sz w:val="24"/>
              </w:rPr>
              <w:t>онлайн</w:t>
            </w:r>
            <w:r>
              <w:rPr>
                <w:sz w:val="24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>19—20 сентября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58" w:firstLine="0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rPr>
          <w:gridBefore w:val="1"/>
          <w:wBefore w:w="7" w:type="dxa"/>
          <w:trHeight w:val="843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Физическая культура (очный тур)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21—22 сентября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5" w:right="144" w:firstLine="5"/>
              <w:jc w:val="left"/>
            </w:pPr>
            <w:r>
              <w:rPr>
                <w:sz w:val="24"/>
              </w:rPr>
              <w:t>время и место проведения определяет организато</w:t>
            </w:r>
            <w:r w:rsidR="005D5D12">
              <w:rPr>
                <w:sz w:val="24"/>
              </w:rPr>
              <w:t>р</w:t>
            </w:r>
            <w:r>
              <w:rPr>
                <w:sz w:val="24"/>
              </w:rPr>
              <w:t xml:space="preserve"> школьного этапа</w:t>
            </w:r>
          </w:p>
        </w:tc>
      </w:tr>
      <w:tr w:rsidR="00EA21B8" w:rsidTr="005D5D12">
        <w:trPr>
          <w:gridBefore w:val="1"/>
          <w:wBefore w:w="7" w:type="dxa"/>
          <w:trHeight w:val="1104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107" w:hanging="5"/>
              <w:jc w:val="left"/>
            </w:pPr>
            <w:r>
              <w:rPr>
                <w:sz w:val="24"/>
              </w:rPr>
              <w:t>Русский язык (онлайн)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22—24 сентября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4" w:right="58" w:firstLine="5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rPr>
          <w:gridBefore w:val="1"/>
          <w:wBefore w:w="7" w:type="dxa"/>
          <w:trHeight w:val="828"/>
        </w:trPr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343" w:firstLine="0"/>
              <w:jc w:val="left"/>
            </w:pPr>
            <w:r>
              <w:rPr>
                <w:sz w:val="24"/>
              </w:rPr>
              <w:t>Русский язык (очно)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22—23 сентября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283" w:firstLine="5"/>
            </w:pPr>
            <w:r>
              <w:rPr>
                <w:sz w:val="24"/>
              </w:rPr>
              <w:t>время и место проведения определяет организато</w:t>
            </w:r>
            <w:r w:rsidR="005D5D12">
              <w:rPr>
                <w:sz w:val="24"/>
              </w:rPr>
              <w:t>р</w:t>
            </w:r>
            <w:r>
              <w:rPr>
                <w:sz w:val="24"/>
              </w:rPr>
              <w:t xml:space="preserve"> школьного этапа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1128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6" w:line="238" w:lineRule="auto"/>
              <w:ind w:left="19" w:right="0" w:firstLine="0"/>
            </w:pPr>
            <w:r>
              <w:rPr>
                <w:sz w:val="24"/>
              </w:rPr>
              <w:t>французский язык, Немецкий язык</w:t>
            </w:r>
          </w:p>
          <w:p w:rsidR="00EA21B8" w:rsidRDefault="009B3382" w:rsidP="005D5D1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(онла</w:t>
            </w:r>
            <w:r w:rsidR="005D5D12">
              <w:rPr>
                <w:sz w:val="22"/>
              </w:rPr>
              <w:t>й</w:t>
            </w:r>
            <w:r>
              <w:rPr>
                <w:sz w:val="22"/>
              </w:rPr>
              <w:t>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26—27 сентября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5" w:firstLine="5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845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5"/>
            </w:pPr>
            <w:r>
              <w:rPr>
                <w:sz w:val="24"/>
              </w:rPr>
              <w:t>Французский язык, (очный тур)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27 сентября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82" w:firstLine="5"/>
              <w:jc w:val="left"/>
            </w:pPr>
            <w:r>
              <w:rPr>
                <w:sz w:val="24"/>
              </w:rPr>
              <w:t>время и место проведения определяет организато</w:t>
            </w:r>
            <w:r w:rsidR="005D5D12">
              <w:rPr>
                <w:sz w:val="24"/>
              </w:rPr>
              <w:t xml:space="preserve">р </w:t>
            </w:r>
            <w:r>
              <w:rPr>
                <w:sz w:val="24"/>
              </w:rPr>
              <w:t>школьного этапа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840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lastRenderedPageBreak/>
              <w:t>Немецкий язык (очный тур)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28 сентября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86" w:firstLine="5"/>
              <w:jc w:val="left"/>
            </w:pPr>
            <w:r>
              <w:rPr>
                <w:sz w:val="24"/>
              </w:rPr>
              <w:t>время и место проведения определяет организато</w:t>
            </w:r>
            <w:r w:rsidR="005D5D12">
              <w:rPr>
                <w:sz w:val="24"/>
              </w:rPr>
              <w:t>р</w:t>
            </w:r>
            <w:r>
              <w:rPr>
                <w:sz w:val="24"/>
              </w:rPr>
              <w:t xml:space="preserve"> школьного этапа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845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Физика</w:t>
            </w:r>
          </w:p>
          <w:p w:rsidR="00EA21B8" w:rsidRDefault="009B33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29 сентября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24"/>
              </w:rPr>
              <w:t>uts.sirius.online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379" w:firstLine="5"/>
            </w:pPr>
            <w:r>
              <w:rPr>
                <w:sz w:val="24"/>
              </w:rPr>
              <w:t xml:space="preserve">в течение одного дня в период с 8:00 до 20:00 местного в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1123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286" w:firstLine="5"/>
              <w:jc w:val="left"/>
            </w:pPr>
            <w:r>
              <w:rPr>
                <w:sz w:val="24"/>
              </w:rPr>
              <w:t>Экономика 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30 сентября,</w:t>
            </w:r>
          </w:p>
          <w:p w:rsidR="00EA21B8" w:rsidRDefault="009B33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4" w:right="0" w:firstLine="5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1123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4" w:right="0" w:firstLine="5"/>
              <w:jc w:val="left"/>
            </w:pPr>
            <w:r>
              <w:rPr>
                <w:sz w:val="24"/>
              </w:rPr>
              <w:t>Обществознание (онла</w:t>
            </w:r>
            <w:r w:rsidR="005D5D12">
              <w:rPr>
                <w:sz w:val="24"/>
              </w:rPr>
              <w:t>й</w:t>
            </w:r>
            <w:r>
              <w:rPr>
                <w:sz w:val="24"/>
              </w:rPr>
              <w:t>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3—5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840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Химия</w:t>
            </w:r>
          </w:p>
          <w:p w:rsidR="00EA21B8" w:rsidRDefault="009B3382" w:rsidP="005D5D1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(онла</w:t>
            </w:r>
            <w:r w:rsidR="005D5D12">
              <w:rPr>
                <w:sz w:val="22"/>
              </w:rPr>
              <w:t>й</w:t>
            </w:r>
            <w:r>
              <w:rPr>
                <w:sz w:val="22"/>
              </w:rPr>
              <w:t>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6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uts.sirius.online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379" w:firstLine="0"/>
            </w:pPr>
            <w:r>
              <w:rPr>
                <w:sz w:val="24"/>
              </w:rPr>
              <w:t xml:space="preserve">в течение одного дня в период с 8:00 до 20:00 местного в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1123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353" w:firstLine="5"/>
              <w:jc w:val="left"/>
            </w:pPr>
            <w:r>
              <w:rPr>
                <w:sz w:val="24"/>
              </w:rPr>
              <w:t>География 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7—8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5" w:right="5" w:firstLine="5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845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5" w:right="176" w:hanging="5"/>
              <w:jc w:val="left"/>
            </w:pPr>
            <w:r>
              <w:rPr>
                <w:sz w:val="24"/>
              </w:rPr>
              <w:t>Астрономия 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10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uts.sirius.online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43" w:right="211" w:firstLine="0"/>
            </w:pPr>
            <w:r>
              <w:rPr>
                <w:sz w:val="24"/>
              </w:rPr>
              <w:t xml:space="preserve">в течение указанного дня в период с 8:00 до 20:00 местного в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1119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История</w:t>
            </w:r>
          </w:p>
          <w:p w:rsidR="00EA21B8" w:rsidRDefault="009B33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10—12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5" w:firstLine="0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848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Биология</w:t>
            </w:r>
          </w:p>
          <w:p w:rsidR="00EA21B8" w:rsidRDefault="009B33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13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24"/>
              </w:rPr>
              <w:t>uts.sirius.online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245" w:firstLine="0"/>
            </w:pPr>
            <w:r>
              <w:rPr>
                <w:sz w:val="24"/>
              </w:rPr>
              <w:t xml:space="preserve">в течение указанного дня в период с 8:00 до 20:00 местного в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1120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190" w:firstLine="0"/>
              <w:jc w:val="left"/>
            </w:pPr>
            <w:r>
              <w:rPr>
                <w:sz w:val="24"/>
              </w:rPr>
              <w:t>Искусство (Мировая художественная культура) онлайн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14—15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5" w:right="5" w:firstLine="10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1381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190" w:firstLine="5"/>
            </w:pPr>
            <w:r>
              <w:rPr>
                <w:sz w:val="24"/>
              </w:rPr>
              <w:t>Искусство (Мировая художественная культура) (презентация п</w:t>
            </w:r>
            <w:r w:rsidR="005D5D12">
              <w:rPr>
                <w:sz w:val="24"/>
              </w:rPr>
              <w:t>р</w:t>
            </w:r>
            <w:r>
              <w:rPr>
                <w:sz w:val="24"/>
              </w:rPr>
              <w:t>оектов</w:t>
            </w:r>
            <w:r w:rsidR="005D5D12">
              <w:rPr>
                <w:sz w:val="24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14—15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5" w:right="96" w:firstLine="5"/>
              <w:jc w:val="left"/>
            </w:pPr>
            <w:r>
              <w:rPr>
                <w:sz w:val="24"/>
              </w:rPr>
              <w:t>время и место проведения определяет организатор школьного этапа</w:t>
            </w:r>
          </w:p>
        </w:tc>
      </w:tr>
      <w:tr w:rsidR="00EA21B8" w:rsidTr="005D5D12">
        <w:tblPrEx>
          <w:tblCellMar>
            <w:top w:w="53" w:type="dxa"/>
            <w:left w:w="103" w:type="dxa"/>
            <w:right w:w="182" w:type="dxa"/>
          </w:tblCellMar>
        </w:tblPrEx>
        <w:trPr>
          <w:gridAfter w:val="1"/>
          <w:wAfter w:w="8" w:type="dxa"/>
          <w:trHeight w:val="1096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9" w:right="0" w:hanging="5"/>
              <w:jc w:val="left"/>
            </w:pPr>
            <w:r>
              <w:rPr>
                <w:sz w:val="24"/>
              </w:rPr>
              <w:t>Английский язык 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17—18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6" w:type="dxa"/>
            <w:right w:w="182" w:type="dxa"/>
          </w:tblCellMar>
        </w:tblPrEx>
        <w:trPr>
          <w:gridAfter w:val="1"/>
          <w:wAfter w:w="8" w:type="dxa"/>
          <w:trHeight w:val="854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6" w:right="0" w:hanging="5"/>
              <w:jc w:val="left"/>
            </w:pPr>
            <w:r>
              <w:rPr>
                <w:sz w:val="24"/>
              </w:rPr>
              <w:t>Английский язык (очный тур)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18—19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5" w:right="82" w:firstLine="10"/>
              <w:jc w:val="left"/>
            </w:pPr>
            <w:r>
              <w:rPr>
                <w:sz w:val="24"/>
              </w:rPr>
              <w:t>время и место проведения определяет организато</w:t>
            </w:r>
            <w:r w:rsidR="005D5D12">
              <w:rPr>
                <w:sz w:val="24"/>
              </w:rPr>
              <w:t>р</w:t>
            </w:r>
            <w:r>
              <w:rPr>
                <w:sz w:val="24"/>
              </w:rPr>
              <w:t xml:space="preserve"> школьного этапа</w:t>
            </w:r>
          </w:p>
        </w:tc>
      </w:tr>
      <w:tr w:rsidR="00EA21B8" w:rsidTr="005D5D12">
        <w:tblPrEx>
          <w:tblCellMar>
            <w:top w:w="53" w:type="dxa"/>
            <w:left w:w="106" w:type="dxa"/>
            <w:right w:w="182" w:type="dxa"/>
          </w:tblCellMar>
        </w:tblPrEx>
        <w:trPr>
          <w:gridAfter w:val="1"/>
          <w:wAfter w:w="8" w:type="dxa"/>
          <w:trHeight w:val="845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6" w:right="195" w:firstLine="0"/>
              <w:jc w:val="left"/>
            </w:pPr>
            <w:r>
              <w:rPr>
                <w:sz w:val="24"/>
              </w:rPr>
              <w:t>Математика (онла</w:t>
            </w:r>
            <w:r w:rsidR="005D5D12">
              <w:rPr>
                <w:sz w:val="24"/>
              </w:rPr>
              <w:t>й</w:t>
            </w:r>
            <w:r>
              <w:rPr>
                <w:sz w:val="24"/>
              </w:rPr>
              <w:t>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20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rPr>
                <w:sz w:val="24"/>
              </w:rPr>
              <w:t>uts.sirius.online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4" w:right="144" w:firstLine="0"/>
            </w:pPr>
            <w:r>
              <w:rPr>
                <w:sz w:val="24"/>
              </w:rPr>
              <w:t xml:space="preserve">в указанного дня в период с 8:00 до 20:00 местного в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6" w:type="dxa"/>
            <w:right w:w="182" w:type="dxa"/>
          </w:tblCellMar>
        </w:tblPrEx>
        <w:trPr>
          <w:gridAfter w:val="1"/>
          <w:wAfter w:w="8" w:type="dxa"/>
          <w:trHeight w:val="1123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4"/>
              </w:rPr>
              <w:t>Экология</w:t>
            </w:r>
          </w:p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21—22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0" w:firstLine="5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6" w:type="dxa"/>
            <w:right w:w="182" w:type="dxa"/>
          </w:tblCellMar>
        </w:tblPrEx>
        <w:trPr>
          <w:gridAfter w:val="1"/>
          <w:wAfter w:w="8" w:type="dxa"/>
          <w:trHeight w:val="1119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6" w:right="243" w:hanging="5"/>
              <w:jc w:val="left"/>
            </w:pPr>
            <w:r>
              <w:rPr>
                <w:sz w:val="24"/>
              </w:rPr>
              <w:t>Технология 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24—25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0" w:firstLine="5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6" w:type="dxa"/>
            <w:right w:w="182" w:type="dxa"/>
          </w:tblCellMar>
        </w:tblPrEx>
        <w:trPr>
          <w:gridAfter w:val="1"/>
          <w:wAfter w:w="8" w:type="dxa"/>
          <w:trHeight w:val="1126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Технология</w:t>
            </w:r>
          </w:p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(очный тур)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25—26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5" w:right="226" w:firstLine="5"/>
            </w:pPr>
            <w:r>
              <w:rPr>
                <w:sz w:val="24"/>
              </w:rPr>
              <w:t>время и место проведения определяет организатор школьного этапа</w:t>
            </w:r>
          </w:p>
        </w:tc>
      </w:tr>
      <w:tr w:rsidR="00EA21B8" w:rsidTr="005D5D12">
        <w:tblPrEx>
          <w:tblCellMar>
            <w:top w:w="53" w:type="dxa"/>
            <w:left w:w="106" w:type="dxa"/>
            <w:right w:w="182" w:type="dxa"/>
          </w:tblCellMar>
        </w:tblPrEx>
        <w:trPr>
          <w:gridAfter w:val="1"/>
          <w:wAfter w:w="8" w:type="dxa"/>
          <w:trHeight w:val="845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22" w:firstLine="5"/>
              <w:jc w:val="left"/>
            </w:pPr>
            <w:r>
              <w:rPr>
                <w:sz w:val="24"/>
              </w:rPr>
              <w:t>Информатика (онлайн)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27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4"/>
              </w:rPr>
              <w:t>uts.sirius.online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245" w:firstLine="5"/>
            </w:pPr>
            <w:r>
              <w:rPr>
                <w:sz w:val="24"/>
              </w:rPr>
              <w:t xml:space="preserve">в течение указанного дня в период с 8:00 до 20:00 местного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6" w:type="dxa"/>
            <w:right w:w="182" w:type="dxa"/>
          </w:tblCellMar>
        </w:tblPrEx>
        <w:trPr>
          <w:gridAfter w:val="1"/>
          <w:wAfter w:w="8" w:type="dxa"/>
          <w:trHeight w:val="1120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7" w:right="152" w:firstLine="5"/>
              <w:jc w:val="left"/>
            </w:pPr>
            <w:r>
              <w:rPr>
                <w:sz w:val="24"/>
              </w:rPr>
              <w:t>Основы безопасности жизнедеятельности онлайн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28—29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http://vsosh.irro.ru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 w:rsidP="005D5D12">
            <w:pPr>
              <w:spacing w:after="0" w:line="259" w:lineRule="auto"/>
              <w:ind w:left="10" w:right="0" w:firstLine="5"/>
            </w:pPr>
            <w:r>
              <w:rPr>
                <w:sz w:val="24"/>
              </w:rPr>
              <w:t xml:space="preserve">с 8:00 первого дня до 20:00 последнего дня, указанного в графике по местному </w:t>
            </w:r>
            <w:r w:rsidR="005D5D12">
              <w:rPr>
                <w:sz w:val="24"/>
              </w:rPr>
              <w:t>времени</w:t>
            </w:r>
          </w:p>
        </w:tc>
      </w:tr>
      <w:tr w:rsidR="00EA21B8" w:rsidTr="005D5D12">
        <w:tblPrEx>
          <w:tblCellMar>
            <w:top w:w="53" w:type="dxa"/>
            <w:left w:w="106" w:type="dxa"/>
            <w:right w:w="182" w:type="dxa"/>
          </w:tblCellMar>
        </w:tblPrEx>
        <w:trPr>
          <w:gridAfter w:val="1"/>
          <w:wAfter w:w="8" w:type="dxa"/>
          <w:trHeight w:val="1122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2" w:right="161" w:firstLine="10"/>
              <w:jc w:val="left"/>
            </w:pPr>
            <w:r>
              <w:rPr>
                <w:sz w:val="24"/>
              </w:rPr>
              <w:t>Основы безопасности жизнедеятельности очный т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29 октября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EA21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B8" w:rsidRDefault="009B3382">
            <w:pPr>
              <w:spacing w:after="0" w:line="259" w:lineRule="auto"/>
              <w:ind w:left="0" w:right="230" w:firstLine="10"/>
            </w:pPr>
            <w:r>
              <w:rPr>
                <w:sz w:val="24"/>
              </w:rPr>
              <w:t>время и место проведения определяет организатор школьного этапа</w:t>
            </w:r>
          </w:p>
        </w:tc>
      </w:tr>
    </w:tbl>
    <w:p w:rsidR="00E2301B" w:rsidRDefault="00E2301B" w:rsidP="005D5D12">
      <w:pPr>
        <w:spacing w:after="170"/>
        <w:ind w:left="5506" w:right="782" w:firstLine="10"/>
      </w:pPr>
    </w:p>
    <w:sectPr w:rsidR="00E2301B" w:rsidSect="005D5D12">
      <w:headerReference w:type="even" r:id="rId7"/>
      <w:headerReference w:type="default" r:id="rId8"/>
      <w:headerReference w:type="first" r:id="rId9"/>
      <w:pgSz w:w="11760" w:h="16840"/>
      <w:pgMar w:top="568" w:right="389" w:bottom="851" w:left="12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1A" w:rsidRDefault="007B121A">
      <w:pPr>
        <w:spacing w:after="0" w:line="240" w:lineRule="auto"/>
      </w:pPr>
      <w:r>
        <w:separator/>
      </w:r>
    </w:p>
  </w:endnote>
  <w:endnote w:type="continuationSeparator" w:id="0">
    <w:p w:rsidR="007B121A" w:rsidRDefault="007B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1A" w:rsidRDefault="007B121A">
      <w:pPr>
        <w:spacing w:after="0" w:line="240" w:lineRule="auto"/>
      </w:pPr>
      <w:r>
        <w:separator/>
      </w:r>
    </w:p>
  </w:footnote>
  <w:footnote w:type="continuationSeparator" w:id="0">
    <w:p w:rsidR="007B121A" w:rsidRDefault="007B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B8" w:rsidRDefault="009B3382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D12" w:rsidRPr="005D5D12"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B8" w:rsidRDefault="009B3382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D12" w:rsidRPr="005D5D12">
      <w:rPr>
        <w:noProof/>
        <w:sz w:val="26"/>
      </w:rPr>
      <w:t>3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B8" w:rsidRDefault="00EA21B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D72"/>
    <w:multiLevelType w:val="hybridMultilevel"/>
    <w:tmpl w:val="885E1588"/>
    <w:lvl w:ilvl="0" w:tplc="8A3A3D66">
      <w:start w:val="4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89EE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A8BB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8A7FE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0A896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ECA6C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E93A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564078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8F26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86AF0"/>
    <w:multiLevelType w:val="hybridMultilevel"/>
    <w:tmpl w:val="B50CFC02"/>
    <w:lvl w:ilvl="0" w:tplc="95A216E0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3A2DC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5C7DE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CAFDF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7CB1A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CCB67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A2F6A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7CE14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AA3DF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55F41"/>
    <w:multiLevelType w:val="hybridMultilevel"/>
    <w:tmpl w:val="004015A2"/>
    <w:lvl w:ilvl="0" w:tplc="6E3C7864">
      <w:start w:val="32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C0711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26F1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86F5F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62D08A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06EA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E1F32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EE5EB0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E862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E2B16"/>
    <w:multiLevelType w:val="hybridMultilevel"/>
    <w:tmpl w:val="26ACE30C"/>
    <w:lvl w:ilvl="0" w:tplc="D9624016">
      <w:start w:val="4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65A18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E0FFA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24DDB0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00B46A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A0EE8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2D628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4E0B20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875EC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65255B"/>
    <w:multiLevelType w:val="hybridMultilevel"/>
    <w:tmpl w:val="85B4D486"/>
    <w:lvl w:ilvl="0" w:tplc="D8420C06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F0AE2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94D0A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A014C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9E8AC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60B9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CCFC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115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E780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867F4C"/>
    <w:multiLevelType w:val="hybridMultilevel"/>
    <w:tmpl w:val="BA96AE38"/>
    <w:lvl w:ilvl="0" w:tplc="0BBC8544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03290">
      <w:start w:val="1"/>
      <w:numFmt w:val="lowerLetter"/>
      <w:lvlText w:val="%2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C2A042">
      <w:start w:val="1"/>
      <w:numFmt w:val="lowerRoman"/>
      <w:lvlText w:val="%3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42C4E">
      <w:start w:val="1"/>
      <w:numFmt w:val="decimal"/>
      <w:lvlText w:val="%4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60422">
      <w:start w:val="1"/>
      <w:numFmt w:val="lowerLetter"/>
      <w:lvlText w:val="%5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6BAE0">
      <w:start w:val="1"/>
      <w:numFmt w:val="lowerRoman"/>
      <w:lvlText w:val="%6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6E462">
      <w:start w:val="1"/>
      <w:numFmt w:val="decimal"/>
      <w:lvlText w:val="%7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87710">
      <w:start w:val="1"/>
      <w:numFmt w:val="lowerLetter"/>
      <w:lvlText w:val="%8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CF9DE">
      <w:start w:val="1"/>
      <w:numFmt w:val="lowerRoman"/>
      <w:lvlText w:val="%9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22AAD"/>
    <w:multiLevelType w:val="hybridMultilevel"/>
    <w:tmpl w:val="EB5012B2"/>
    <w:lvl w:ilvl="0" w:tplc="894C99DC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BB43594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0E9D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0CF650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2A47BC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AE8742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8E6B6A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58B174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6042E8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2C006F"/>
    <w:multiLevelType w:val="hybridMultilevel"/>
    <w:tmpl w:val="99282FC0"/>
    <w:lvl w:ilvl="0" w:tplc="5FBC3542">
      <w:start w:val="2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82AC62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4F10C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328C0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B0997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45E8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285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A708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01F7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886FDF"/>
    <w:multiLevelType w:val="hybridMultilevel"/>
    <w:tmpl w:val="23526FBA"/>
    <w:lvl w:ilvl="0" w:tplc="B6705622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C24D3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38C15C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74EEB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9ADB80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1AF4E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ECC89E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DAC708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8CAD0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D1153"/>
    <w:multiLevelType w:val="hybridMultilevel"/>
    <w:tmpl w:val="B036B1D4"/>
    <w:lvl w:ilvl="0" w:tplc="8EDAEC9A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E667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3856D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86A2F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4CD4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F86A7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4D49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4DA8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08FA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223F54"/>
    <w:multiLevelType w:val="hybridMultilevel"/>
    <w:tmpl w:val="87E60098"/>
    <w:lvl w:ilvl="0" w:tplc="140ED730">
      <w:start w:val="26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64EE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4C47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EF0B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279B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EFB0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E814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AB35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EE21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FD2801"/>
    <w:multiLevelType w:val="hybridMultilevel"/>
    <w:tmpl w:val="B1466876"/>
    <w:lvl w:ilvl="0" w:tplc="CF30080A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23A9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38B6F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86FB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1EBE8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8259D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028C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AC56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8034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4313EF"/>
    <w:multiLevelType w:val="hybridMultilevel"/>
    <w:tmpl w:val="B8D2C4AE"/>
    <w:lvl w:ilvl="0" w:tplc="EB2A42A2">
      <w:start w:val="1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04A4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012B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CF1F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AF49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87CB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DAF38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41C4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B88A3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1662E9"/>
    <w:multiLevelType w:val="hybridMultilevel"/>
    <w:tmpl w:val="BD9471F6"/>
    <w:lvl w:ilvl="0" w:tplc="4B9CF388">
      <w:start w:val="1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03BB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C582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6F14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E0348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6FAE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0F8E4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ACFB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C66D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7935FA"/>
    <w:multiLevelType w:val="hybridMultilevel"/>
    <w:tmpl w:val="E23A8FCE"/>
    <w:lvl w:ilvl="0" w:tplc="5E205BB8">
      <w:start w:val="2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47E0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68BB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ACD4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8DA6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5C0D7A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4B5F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0F91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38DCA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B20DDB"/>
    <w:multiLevelType w:val="hybridMultilevel"/>
    <w:tmpl w:val="5718CA7E"/>
    <w:lvl w:ilvl="0" w:tplc="CA70DA56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4AEAB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2AC93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F8419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60CA7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CA00F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8C977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F4884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D23AF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314CA0"/>
    <w:multiLevelType w:val="hybridMultilevel"/>
    <w:tmpl w:val="BF76CD82"/>
    <w:lvl w:ilvl="0" w:tplc="695C4B6A">
      <w:start w:val="1"/>
      <w:numFmt w:val="decimal"/>
      <w:lvlText w:val="%1)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A8043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F2667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2F8F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8C50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EBB4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40EE4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4A48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43D7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335E15"/>
    <w:multiLevelType w:val="hybridMultilevel"/>
    <w:tmpl w:val="39E8CC54"/>
    <w:lvl w:ilvl="0" w:tplc="5A5E1A5A">
      <w:start w:val="13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A8560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2E732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4BFF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4989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FEECA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A7D6C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6270D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27B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7E50D0"/>
    <w:multiLevelType w:val="hybridMultilevel"/>
    <w:tmpl w:val="E474BB98"/>
    <w:lvl w:ilvl="0" w:tplc="30BE3D02">
      <w:start w:val="8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201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2A7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E8F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C7A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A53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602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8EA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F830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38319E"/>
    <w:multiLevelType w:val="hybridMultilevel"/>
    <w:tmpl w:val="4C527D60"/>
    <w:lvl w:ilvl="0" w:tplc="60DC6E98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697F8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AA6A8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C04B6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C70B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E4DDE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CC266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CFC6A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4D77A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1230F"/>
    <w:multiLevelType w:val="hybridMultilevel"/>
    <w:tmpl w:val="846C9A36"/>
    <w:lvl w:ilvl="0" w:tplc="A89272AE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280332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BE6796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6CB694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B4F04A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12EF40E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74715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CA81F4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7493BA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99522E"/>
    <w:multiLevelType w:val="hybridMultilevel"/>
    <w:tmpl w:val="0D32A1DE"/>
    <w:lvl w:ilvl="0" w:tplc="6D002CFC">
      <w:start w:val="30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D6D966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0A958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4CC02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8E8E0C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87B64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225C8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4C7D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240E2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BA45B6"/>
    <w:multiLevelType w:val="hybridMultilevel"/>
    <w:tmpl w:val="49D0029E"/>
    <w:lvl w:ilvl="0" w:tplc="9FDC69BA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6851E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E1BC4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8DC64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F82BBE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0C26B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0BA7E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A11B6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529716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9422A4"/>
    <w:multiLevelType w:val="hybridMultilevel"/>
    <w:tmpl w:val="6FE6269A"/>
    <w:lvl w:ilvl="0" w:tplc="68BED80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AAADD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A91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2F17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1C221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A6B56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6A2E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450E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6EB5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AC088B"/>
    <w:multiLevelType w:val="hybridMultilevel"/>
    <w:tmpl w:val="DEDADB6E"/>
    <w:lvl w:ilvl="0" w:tplc="8AC630FE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EEE1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E1EE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84262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C582A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76CF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431C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201A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0FB26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B3222C"/>
    <w:multiLevelType w:val="hybridMultilevel"/>
    <w:tmpl w:val="52C493FA"/>
    <w:lvl w:ilvl="0" w:tplc="7DC8CD26">
      <w:start w:val="12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C82D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A3EF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4B44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A049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0CFC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C0D2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08A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C9A2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531AD7"/>
    <w:multiLevelType w:val="hybridMultilevel"/>
    <w:tmpl w:val="CEF2D386"/>
    <w:lvl w:ilvl="0" w:tplc="7AC20BE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ED66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4AB2F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B2215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251E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0914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85D4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E2A0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C2A5B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27379E"/>
    <w:multiLevelType w:val="hybridMultilevel"/>
    <w:tmpl w:val="C4881C8A"/>
    <w:lvl w:ilvl="0" w:tplc="43183E64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42A0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EC3F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89AB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6743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1AC45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4A9DD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FEB3F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EA8B9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49288C"/>
    <w:multiLevelType w:val="hybridMultilevel"/>
    <w:tmpl w:val="8A4AA8D8"/>
    <w:lvl w:ilvl="0" w:tplc="E2B4B7DE">
      <w:start w:val="28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A240C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2D4CC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CF05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E6158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158A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8D194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ADD9A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2226A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9"/>
  </w:num>
  <w:num w:numId="5">
    <w:abstractNumId w:val="26"/>
  </w:num>
  <w:num w:numId="6">
    <w:abstractNumId w:val="5"/>
  </w:num>
  <w:num w:numId="7">
    <w:abstractNumId w:val="8"/>
  </w:num>
  <w:num w:numId="8">
    <w:abstractNumId w:val="25"/>
  </w:num>
  <w:num w:numId="9">
    <w:abstractNumId w:val="12"/>
  </w:num>
  <w:num w:numId="10">
    <w:abstractNumId w:val="15"/>
  </w:num>
  <w:num w:numId="11">
    <w:abstractNumId w:val="4"/>
  </w:num>
  <w:num w:numId="12">
    <w:abstractNumId w:val="0"/>
  </w:num>
  <w:num w:numId="13">
    <w:abstractNumId w:val="24"/>
  </w:num>
  <w:num w:numId="14">
    <w:abstractNumId w:val="18"/>
  </w:num>
  <w:num w:numId="15">
    <w:abstractNumId w:val="27"/>
  </w:num>
  <w:num w:numId="16">
    <w:abstractNumId w:val="17"/>
  </w:num>
  <w:num w:numId="17">
    <w:abstractNumId w:val="11"/>
  </w:num>
  <w:num w:numId="18">
    <w:abstractNumId w:val="7"/>
  </w:num>
  <w:num w:numId="19">
    <w:abstractNumId w:val="6"/>
  </w:num>
  <w:num w:numId="20">
    <w:abstractNumId w:val="3"/>
  </w:num>
  <w:num w:numId="21">
    <w:abstractNumId w:val="10"/>
  </w:num>
  <w:num w:numId="22">
    <w:abstractNumId w:val="16"/>
  </w:num>
  <w:num w:numId="23">
    <w:abstractNumId w:val="19"/>
  </w:num>
  <w:num w:numId="24">
    <w:abstractNumId w:val="28"/>
  </w:num>
  <w:num w:numId="25">
    <w:abstractNumId w:val="20"/>
  </w:num>
  <w:num w:numId="26">
    <w:abstractNumId w:val="22"/>
  </w:num>
  <w:num w:numId="27">
    <w:abstractNumId w:val="21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8"/>
    <w:rsid w:val="005D5D12"/>
    <w:rsid w:val="007B121A"/>
    <w:rsid w:val="009B3382"/>
    <w:rsid w:val="00E2301B"/>
    <w:rsid w:val="00E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AD37"/>
  <w15:docId w15:val="{10C2CFF0-68A9-44DC-BA1F-9848137F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9" w:right="182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Net.ru81 Наталья</dc:creator>
  <cp:keywords/>
  <cp:lastModifiedBy>Net.ru81 Наталья</cp:lastModifiedBy>
  <cp:revision>2</cp:revision>
  <dcterms:created xsi:type="dcterms:W3CDTF">2022-09-27T15:27:00Z</dcterms:created>
  <dcterms:modified xsi:type="dcterms:W3CDTF">2022-09-27T15:27:00Z</dcterms:modified>
</cp:coreProperties>
</file>