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AFD11" w14:textId="77777777" w:rsidR="00630CB4" w:rsidRDefault="00630CB4" w:rsidP="00630CB4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Аннотация </w:t>
      </w:r>
    </w:p>
    <w:p w14:paraId="107B50F7" w14:textId="77777777" w:rsidR="00630CB4" w:rsidRDefault="00630CB4" w:rsidP="00630CB4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>
        <w:t xml:space="preserve"> </w:t>
      </w:r>
      <w:r>
        <w:rPr>
          <w:b/>
          <w:bCs/>
          <w:sz w:val="26"/>
          <w:szCs w:val="26"/>
        </w:rPr>
        <w:t>образовательной программе</w:t>
      </w:r>
    </w:p>
    <w:p w14:paraId="65DDDAC3" w14:textId="77777777" w:rsidR="00630CB4" w:rsidRDefault="00630CB4" w:rsidP="00630CB4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внеурочной деятельности</w:t>
      </w:r>
    </w:p>
    <w:p w14:paraId="0B1E4C2D" w14:textId="1EB45DD2" w:rsidR="00630CB4" w:rsidRDefault="00630CB4" w:rsidP="00630CB4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ИЗБРАННЫЕ ВОПРОСЫ МАТЕМАТИКИ (</w:t>
      </w:r>
      <w:r>
        <w:rPr>
          <w:b/>
          <w:bCs/>
          <w:sz w:val="26"/>
          <w:szCs w:val="26"/>
        </w:rPr>
        <w:t>базов</w:t>
      </w:r>
      <w:r>
        <w:rPr>
          <w:b/>
          <w:bCs/>
          <w:sz w:val="26"/>
          <w:szCs w:val="26"/>
        </w:rPr>
        <w:t>ый уровень)</w:t>
      </w:r>
    </w:p>
    <w:p w14:paraId="592CDA76" w14:textId="37239288" w:rsidR="00630CB4" w:rsidRDefault="00630CB4" w:rsidP="00630CB4">
      <w:pPr>
        <w:spacing w:before="67" w:line="320" w:lineRule="exact"/>
        <w:ind w:left="322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</w:t>
      </w:r>
      <w:r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 xml:space="preserve">   10-11 классы</w:t>
      </w:r>
    </w:p>
    <w:p w14:paraId="61CB08F4" w14:textId="77777777" w:rsidR="00AB5595" w:rsidRDefault="00630CB4">
      <w:pPr>
        <w:pStyle w:val="a3"/>
        <w:ind w:left="684" w:right="275" w:firstLine="70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«Избранные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математики»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составлена в</w:t>
      </w:r>
      <w:r>
        <w:rPr>
          <w:spacing w:val="-1"/>
        </w:rPr>
        <w:t xml:space="preserve"> </w:t>
      </w:r>
      <w:r>
        <w:t>соответствии с</w:t>
      </w:r>
    </w:p>
    <w:p w14:paraId="4523734C" w14:textId="77777777" w:rsidR="00AB5595" w:rsidRDefault="00630CB4">
      <w:pPr>
        <w:pStyle w:val="a4"/>
        <w:numPr>
          <w:ilvl w:val="0"/>
          <w:numId w:val="6"/>
        </w:numPr>
        <w:tabs>
          <w:tab w:val="left" w:pos="1028"/>
        </w:tabs>
        <w:spacing w:before="3" w:line="237" w:lineRule="auto"/>
        <w:ind w:right="268"/>
        <w:rPr>
          <w:sz w:val="24"/>
        </w:rPr>
      </w:pP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17.05.2012 N</w:t>
      </w:r>
      <w:r>
        <w:rPr>
          <w:spacing w:val="-1"/>
          <w:sz w:val="24"/>
        </w:rPr>
        <w:t xml:space="preserve"> </w:t>
      </w:r>
      <w:r>
        <w:rPr>
          <w:sz w:val="24"/>
        </w:rPr>
        <w:t>413;</w:t>
      </w:r>
    </w:p>
    <w:p w14:paraId="7C0B11B5" w14:textId="77777777" w:rsidR="00AB5595" w:rsidRDefault="00630CB4">
      <w:pPr>
        <w:pStyle w:val="a4"/>
        <w:numPr>
          <w:ilvl w:val="0"/>
          <w:numId w:val="6"/>
        </w:numPr>
        <w:tabs>
          <w:tab w:val="left" w:pos="1028"/>
        </w:tabs>
        <w:spacing w:before="2"/>
        <w:ind w:right="267"/>
        <w:rPr>
          <w:sz w:val="24"/>
        </w:rPr>
      </w:pP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Л.С.</w:t>
      </w:r>
      <w:r>
        <w:rPr>
          <w:spacing w:val="1"/>
          <w:sz w:val="24"/>
        </w:rPr>
        <w:t xml:space="preserve"> </w:t>
      </w:r>
      <w:r>
        <w:rPr>
          <w:sz w:val="24"/>
        </w:rPr>
        <w:t>Атанасяна,</w:t>
      </w:r>
      <w:r>
        <w:rPr>
          <w:spacing w:val="1"/>
          <w:sz w:val="24"/>
        </w:rPr>
        <w:t xml:space="preserve"> </w:t>
      </w:r>
      <w:r>
        <w:rPr>
          <w:sz w:val="24"/>
        </w:rPr>
        <w:t>В.Ф.</w:t>
      </w:r>
      <w:r>
        <w:rPr>
          <w:spacing w:val="1"/>
          <w:sz w:val="24"/>
        </w:rPr>
        <w:t xml:space="preserve"> </w:t>
      </w:r>
      <w:r>
        <w:rPr>
          <w:sz w:val="24"/>
        </w:rPr>
        <w:t>Бутузова</w:t>
      </w:r>
      <w:r>
        <w:rPr>
          <w:spacing w:val="1"/>
          <w:sz w:val="24"/>
        </w:rPr>
        <w:t xml:space="preserve"> </w:t>
      </w:r>
      <w:r>
        <w:rPr>
          <w:color w:val="1F1F1F"/>
          <w:sz w:val="24"/>
        </w:rPr>
        <w:t>(</w:t>
      </w:r>
      <w:r>
        <w:rPr>
          <w:sz w:val="24"/>
        </w:rPr>
        <w:t>«Программа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учреждений по геометрии 10-11 классы, к учебному комплекту</w:t>
      </w:r>
      <w:r>
        <w:rPr>
          <w:spacing w:val="1"/>
          <w:sz w:val="24"/>
        </w:rPr>
        <w:t xml:space="preserve"> </w:t>
      </w:r>
      <w:r>
        <w:rPr>
          <w:sz w:val="24"/>
        </w:rPr>
        <w:t>для 10-11 классов / [Л.С. Атанасян В.Ф. Бутузов, С. Б. Кадомцев, Л. С. Киселёва, Э. Г.</w:t>
      </w:r>
      <w:r>
        <w:rPr>
          <w:spacing w:val="1"/>
          <w:sz w:val="24"/>
        </w:rPr>
        <w:t xml:space="preserve"> </w:t>
      </w:r>
      <w:r>
        <w:rPr>
          <w:sz w:val="24"/>
        </w:rPr>
        <w:t>Позняк]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14"/>
          <w:sz w:val="24"/>
        </w:rPr>
        <w:t xml:space="preserve"> </w:t>
      </w:r>
      <w:r>
        <w:rPr>
          <w:sz w:val="24"/>
        </w:rPr>
        <w:t>[составитель</w:t>
      </w:r>
      <w:r>
        <w:rPr>
          <w:spacing w:val="20"/>
          <w:sz w:val="24"/>
        </w:rPr>
        <w:t xml:space="preserve"> </w:t>
      </w:r>
      <w:r>
        <w:rPr>
          <w:sz w:val="24"/>
        </w:rPr>
        <w:t>Т.А.</w:t>
      </w:r>
      <w:r>
        <w:rPr>
          <w:spacing w:val="17"/>
          <w:sz w:val="24"/>
        </w:rPr>
        <w:t xml:space="preserve"> </w:t>
      </w:r>
      <w:r>
        <w:rPr>
          <w:sz w:val="24"/>
        </w:rPr>
        <w:t>Бурмистрова].</w:t>
      </w:r>
      <w:r>
        <w:rPr>
          <w:spacing w:val="29"/>
          <w:sz w:val="24"/>
        </w:rPr>
        <w:t xml:space="preserve"> </w:t>
      </w:r>
      <w:r>
        <w:rPr>
          <w:sz w:val="24"/>
        </w:rPr>
        <w:t>–М:«Просвещение»,</w:t>
      </w:r>
      <w:r>
        <w:rPr>
          <w:spacing w:val="3"/>
          <w:sz w:val="24"/>
        </w:rPr>
        <w:t xml:space="preserve"> </w:t>
      </w:r>
      <w:r>
        <w:rPr>
          <w:sz w:val="24"/>
        </w:rPr>
        <w:t>2018);</w:t>
      </w:r>
    </w:p>
    <w:p w14:paraId="4FB34A8F" w14:textId="77777777" w:rsidR="00AB5595" w:rsidRDefault="00630CB4">
      <w:pPr>
        <w:pStyle w:val="a4"/>
        <w:numPr>
          <w:ilvl w:val="0"/>
          <w:numId w:val="6"/>
        </w:numPr>
        <w:tabs>
          <w:tab w:val="left" w:pos="1028"/>
        </w:tabs>
        <w:spacing w:before="1" w:line="237" w:lineRule="auto"/>
        <w:ind w:right="267" w:hanging="284"/>
        <w:rPr>
          <w:sz w:val="24"/>
        </w:rPr>
      </w:pPr>
      <w:r>
        <w:rPr>
          <w:sz w:val="24"/>
        </w:rPr>
        <w:t>Авторской программы: «Алгебра и начала анализа. 10-11кл»./Сост. Т.А. Бурмистрова. 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>018.</w:t>
      </w:r>
    </w:p>
    <w:p w14:paraId="2C4028E4" w14:textId="77777777" w:rsidR="00AB5595" w:rsidRDefault="00AB5595">
      <w:pPr>
        <w:pStyle w:val="a3"/>
        <w:spacing w:before="3"/>
        <w:ind w:left="0"/>
        <w:jc w:val="left"/>
      </w:pPr>
    </w:p>
    <w:p w14:paraId="346D7D9C" w14:textId="77777777" w:rsidR="00AB5595" w:rsidRDefault="00630CB4">
      <w:pPr>
        <w:pStyle w:val="a3"/>
        <w:ind w:left="1041"/>
      </w:pPr>
      <w:r>
        <w:t>Ориентирована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УМК:</w:t>
      </w:r>
    </w:p>
    <w:p w14:paraId="677887C9" w14:textId="77777777" w:rsidR="00AB5595" w:rsidRDefault="00630CB4">
      <w:pPr>
        <w:pStyle w:val="a4"/>
        <w:numPr>
          <w:ilvl w:val="0"/>
          <w:numId w:val="5"/>
        </w:numPr>
        <w:tabs>
          <w:tab w:val="left" w:pos="1045"/>
        </w:tabs>
        <w:ind w:right="273"/>
        <w:jc w:val="both"/>
        <w:rPr>
          <w:sz w:val="24"/>
        </w:rPr>
      </w:pPr>
      <w:r>
        <w:rPr>
          <w:sz w:val="24"/>
        </w:rPr>
        <w:t>Математика: алгебра и начала 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 геометрия. Алгебра и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анализа.</w:t>
      </w:r>
      <w:r>
        <w:rPr>
          <w:spacing w:val="1"/>
          <w:sz w:val="24"/>
        </w:rPr>
        <w:t xml:space="preserve"> </w:t>
      </w:r>
      <w:r>
        <w:rPr>
          <w:sz w:val="24"/>
        </w:rPr>
        <w:t>10 класс: учеб. для учащихся общеобразоват. организаций: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углублен.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[Ю.М.Колягин,</w:t>
      </w:r>
      <w:r>
        <w:rPr>
          <w:spacing w:val="1"/>
          <w:sz w:val="24"/>
        </w:rPr>
        <w:t xml:space="preserve"> </w:t>
      </w:r>
      <w:r>
        <w:rPr>
          <w:sz w:val="24"/>
        </w:rPr>
        <w:t>М.В.Ткачева,</w:t>
      </w:r>
      <w:r>
        <w:rPr>
          <w:spacing w:val="1"/>
          <w:sz w:val="24"/>
        </w:rPr>
        <w:t xml:space="preserve"> </w:t>
      </w:r>
      <w:r>
        <w:rPr>
          <w:sz w:val="24"/>
        </w:rPr>
        <w:t>Н.Е.Фёдо</w:t>
      </w:r>
      <w:r>
        <w:rPr>
          <w:sz w:val="24"/>
        </w:rPr>
        <w:t>рова,</w:t>
      </w:r>
      <w:r>
        <w:rPr>
          <w:spacing w:val="1"/>
          <w:sz w:val="24"/>
        </w:rPr>
        <w:t xml:space="preserve"> </w:t>
      </w:r>
      <w:r>
        <w:rPr>
          <w:sz w:val="24"/>
        </w:rPr>
        <w:t>М.И.Шабунин].-4-е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 – М.:Просвещение,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2017.-</w:t>
      </w:r>
      <w:r>
        <w:rPr>
          <w:spacing w:val="-1"/>
          <w:sz w:val="24"/>
        </w:rPr>
        <w:t xml:space="preserve"> </w:t>
      </w:r>
      <w:r>
        <w:rPr>
          <w:sz w:val="24"/>
        </w:rPr>
        <w:t>384 с.</w:t>
      </w:r>
    </w:p>
    <w:p w14:paraId="15FE1A1D" w14:textId="77777777" w:rsidR="00AB5595" w:rsidRDefault="00630CB4">
      <w:pPr>
        <w:pStyle w:val="a4"/>
        <w:numPr>
          <w:ilvl w:val="0"/>
          <w:numId w:val="5"/>
        </w:numPr>
        <w:tabs>
          <w:tab w:val="left" w:pos="1045"/>
        </w:tabs>
        <w:ind w:right="268"/>
        <w:jc w:val="both"/>
        <w:rPr>
          <w:sz w:val="24"/>
        </w:rPr>
      </w:pPr>
      <w:r>
        <w:rPr>
          <w:sz w:val="24"/>
        </w:rPr>
        <w:t>Математика: алгебра и начала 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 геометрия. Алгебра и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анализа.</w:t>
      </w:r>
      <w:r>
        <w:rPr>
          <w:spacing w:val="1"/>
          <w:sz w:val="24"/>
        </w:rPr>
        <w:t xml:space="preserve"> </w:t>
      </w:r>
      <w:r>
        <w:rPr>
          <w:sz w:val="24"/>
        </w:rPr>
        <w:t>11 класс: учеб. для учащихся общеобразоват. организаций: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углублен.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[Ю.М.Колягин,</w:t>
      </w:r>
      <w:r>
        <w:rPr>
          <w:spacing w:val="1"/>
          <w:sz w:val="24"/>
        </w:rPr>
        <w:t xml:space="preserve"> </w:t>
      </w:r>
      <w:r>
        <w:rPr>
          <w:sz w:val="24"/>
        </w:rPr>
        <w:t>М.В.Ткачева,</w:t>
      </w:r>
      <w:r>
        <w:rPr>
          <w:spacing w:val="1"/>
          <w:sz w:val="24"/>
        </w:rPr>
        <w:t xml:space="preserve"> </w:t>
      </w:r>
      <w:r>
        <w:rPr>
          <w:sz w:val="24"/>
        </w:rPr>
        <w:t>Н.Е.Фёдорова,</w:t>
      </w:r>
      <w:r>
        <w:rPr>
          <w:spacing w:val="1"/>
          <w:sz w:val="24"/>
        </w:rPr>
        <w:t xml:space="preserve"> </w:t>
      </w:r>
      <w:r>
        <w:rPr>
          <w:sz w:val="24"/>
        </w:rPr>
        <w:t>М.И.Шабунин].-7-е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 –</w:t>
      </w:r>
      <w:r>
        <w:rPr>
          <w:spacing w:val="-1"/>
          <w:sz w:val="24"/>
        </w:rPr>
        <w:t xml:space="preserve"> </w:t>
      </w:r>
      <w:r>
        <w:rPr>
          <w:sz w:val="24"/>
        </w:rPr>
        <w:t>М.:Просвещение, 2019.-</w:t>
      </w:r>
      <w:r>
        <w:rPr>
          <w:spacing w:val="-1"/>
          <w:sz w:val="24"/>
        </w:rPr>
        <w:t xml:space="preserve"> </w:t>
      </w:r>
      <w:r>
        <w:rPr>
          <w:sz w:val="24"/>
        </w:rPr>
        <w:t>384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503C9A2F" w14:textId="77777777" w:rsidR="00AB5595" w:rsidRDefault="00630CB4">
      <w:pPr>
        <w:pStyle w:val="a4"/>
        <w:numPr>
          <w:ilvl w:val="0"/>
          <w:numId w:val="5"/>
        </w:numPr>
        <w:tabs>
          <w:tab w:val="left" w:pos="1045"/>
        </w:tabs>
        <w:spacing w:before="1"/>
        <w:ind w:right="267"/>
        <w:jc w:val="both"/>
        <w:rPr>
          <w:sz w:val="24"/>
        </w:rPr>
      </w:pPr>
      <w:r>
        <w:rPr>
          <w:sz w:val="24"/>
        </w:rPr>
        <w:t>Геометрия</w:t>
      </w:r>
      <w:r>
        <w:rPr>
          <w:spacing w:val="1"/>
          <w:sz w:val="24"/>
        </w:rPr>
        <w:t xml:space="preserve"> </w:t>
      </w:r>
      <w:r>
        <w:rPr>
          <w:sz w:val="24"/>
        </w:rPr>
        <w:t>10-11: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организаций: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профильный уровни/ [Л.С.Атанасян, В.Ф. Бутузов и др.]. -5-е изд.- М.: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2018. –</w:t>
      </w:r>
      <w:r>
        <w:rPr>
          <w:spacing w:val="-1"/>
          <w:sz w:val="24"/>
        </w:rPr>
        <w:t xml:space="preserve"> </w:t>
      </w:r>
      <w:r>
        <w:rPr>
          <w:sz w:val="24"/>
        </w:rPr>
        <w:t>255с.</w:t>
      </w:r>
    </w:p>
    <w:p w14:paraId="3FF3DA23" w14:textId="77777777" w:rsidR="00AB5595" w:rsidRDefault="00630CB4">
      <w:pPr>
        <w:pStyle w:val="a4"/>
        <w:numPr>
          <w:ilvl w:val="0"/>
          <w:numId w:val="5"/>
        </w:numPr>
        <w:tabs>
          <w:tab w:val="left" w:pos="1042"/>
        </w:tabs>
        <w:spacing w:line="268" w:lineRule="auto"/>
        <w:ind w:left="1041" w:right="272"/>
        <w:jc w:val="both"/>
        <w:rPr>
          <w:sz w:val="24"/>
        </w:rPr>
      </w:pPr>
      <w:r>
        <w:rPr>
          <w:sz w:val="24"/>
        </w:rPr>
        <w:t>Ященко И. В., Шестаков С. А</w:t>
      </w:r>
      <w:r>
        <w:rPr>
          <w:b/>
          <w:sz w:val="24"/>
        </w:rPr>
        <w:t xml:space="preserve">. </w:t>
      </w:r>
      <w:r>
        <w:rPr>
          <w:sz w:val="24"/>
        </w:rPr>
        <w:t>Подготовка к ЕГЭ по математике в 2019 году. 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уровень.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указания.</w:t>
      </w:r>
      <w:r>
        <w:rPr>
          <w:spacing w:val="2"/>
          <w:sz w:val="24"/>
        </w:rPr>
        <w:t xml:space="preserve"> </w:t>
      </w:r>
      <w:r>
        <w:rPr>
          <w:sz w:val="24"/>
        </w:rPr>
        <w:t>— М.: МЦНМО,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14:paraId="09043B1F" w14:textId="77777777" w:rsidR="00AB5595" w:rsidRDefault="00630CB4">
      <w:pPr>
        <w:pStyle w:val="a4"/>
        <w:numPr>
          <w:ilvl w:val="0"/>
          <w:numId w:val="5"/>
        </w:numPr>
        <w:tabs>
          <w:tab w:val="left" w:pos="1042"/>
        </w:tabs>
        <w:spacing w:before="6" w:line="271" w:lineRule="auto"/>
        <w:ind w:left="1041" w:right="264"/>
        <w:jc w:val="both"/>
        <w:rPr>
          <w:sz w:val="24"/>
        </w:rPr>
      </w:pPr>
      <w:r>
        <w:rPr>
          <w:sz w:val="24"/>
        </w:rPr>
        <w:t>Семенов,</w:t>
      </w:r>
      <w:r>
        <w:rPr>
          <w:spacing w:val="1"/>
          <w:sz w:val="24"/>
        </w:rPr>
        <w:t xml:space="preserve"> </w:t>
      </w:r>
      <w:r>
        <w:rPr>
          <w:sz w:val="24"/>
        </w:rPr>
        <w:t>АЛ,</w:t>
      </w:r>
      <w:r>
        <w:rPr>
          <w:spacing w:val="1"/>
          <w:sz w:val="24"/>
        </w:rPr>
        <w:t xml:space="preserve"> </w:t>
      </w:r>
      <w:r>
        <w:rPr>
          <w:sz w:val="24"/>
        </w:rPr>
        <w:t>Мате</w:t>
      </w:r>
      <w:r>
        <w:rPr>
          <w:sz w:val="24"/>
        </w:rPr>
        <w:t>матика.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Готовимся к итоговой аттестации: [учебное пособие] / А.В. Семенов, И.В. Ященко, И.Р.</w:t>
      </w:r>
      <w:r>
        <w:rPr>
          <w:spacing w:val="-57"/>
          <w:sz w:val="24"/>
        </w:rPr>
        <w:t xml:space="preserve"> </w:t>
      </w:r>
      <w:r>
        <w:rPr>
          <w:sz w:val="24"/>
        </w:rPr>
        <w:t>Высоцкий,</w:t>
      </w:r>
      <w:r>
        <w:rPr>
          <w:spacing w:val="1"/>
          <w:sz w:val="24"/>
        </w:rPr>
        <w:t xml:space="preserve"> </w:t>
      </w:r>
      <w:r>
        <w:rPr>
          <w:sz w:val="24"/>
        </w:rPr>
        <w:t>А.С</w:t>
      </w:r>
      <w:r>
        <w:rPr>
          <w:spacing w:val="1"/>
          <w:sz w:val="24"/>
        </w:rPr>
        <w:t xml:space="preserve"> </w:t>
      </w:r>
      <w:r>
        <w:rPr>
          <w:sz w:val="24"/>
        </w:rPr>
        <w:t>Трепалин.</w:t>
      </w:r>
      <w:r>
        <w:rPr>
          <w:spacing w:val="1"/>
          <w:sz w:val="24"/>
        </w:rPr>
        <w:t xml:space="preserve"> </w:t>
      </w:r>
      <w:r>
        <w:rPr>
          <w:sz w:val="24"/>
        </w:rPr>
        <w:t>В.А,</w:t>
      </w:r>
      <w:r>
        <w:rPr>
          <w:spacing w:val="1"/>
          <w:sz w:val="24"/>
        </w:rPr>
        <w:t xml:space="preserve"> </w:t>
      </w:r>
      <w:r>
        <w:rPr>
          <w:sz w:val="24"/>
        </w:rPr>
        <w:t>Кукса;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ред,</w:t>
      </w:r>
      <w:r>
        <w:rPr>
          <w:spacing w:val="1"/>
          <w:sz w:val="24"/>
        </w:rPr>
        <w:t xml:space="preserve"> </w:t>
      </w:r>
      <w:r>
        <w:rPr>
          <w:sz w:val="24"/>
        </w:rPr>
        <w:t>И.В.</w:t>
      </w:r>
      <w:r>
        <w:rPr>
          <w:spacing w:val="1"/>
          <w:sz w:val="24"/>
        </w:rPr>
        <w:t xml:space="preserve"> </w:t>
      </w:r>
      <w:r>
        <w:rPr>
          <w:sz w:val="24"/>
        </w:rPr>
        <w:t>Ященко: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‹Интеллект-</w:t>
      </w:r>
      <w:r>
        <w:rPr>
          <w:spacing w:val="1"/>
          <w:sz w:val="24"/>
        </w:rPr>
        <w:t xml:space="preserve"> </w:t>
      </w:r>
      <w:r>
        <w:rPr>
          <w:sz w:val="24"/>
        </w:rPr>
        <w:t>Центр›‚</w:t>
      </w:r>
      <w:r>
        <w:rPr>
          <w:spacing w:val="-2"/>
          <w:sz w:val="24"/>
        </w:rPr>
        <w:t xml:space="preserve"> </w:t>
      </w:r>
      <w:r>
        <w:rPr>
          <w:sz w:val="24"/>
        </w:rPr>
        <w:t>2019</w:t>
      </w:r>
    </w:p>
    <w:p w14:paraId="025CD5E7" w14:textId="77777777" w:rsidR="00AB5595" w:rsidRDefault="00630CB4">
      <w:pPr>
        <w:pStyle w:val="a4"/>
        <w:numPr>
          <w:ilvl w:val="0"/>
          <w:numId w:val="5"/>
        </w:numPr>
        <w:tabs>
          <w:tab w:val="left" w:pos="1045"/>
        </w:tabs>
        <w:spacing w:line="242" w:lineRule="exact"/>
        <w:ind w:hanging="361"/>
        <w:jc w:val="both"/>
        <w:rPr>
          <w:sz w:val="24"/>
        </w:rPr>
      </w:pPr>
      <w:r>
        <w:rPr>
          <w:spacing w:val="-1"/>
          <w:sz w:val="24"/>
        </w:rPr>
        <w:t>ЕГЭ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Математика: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варианты: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3"/>
          <w:sz w:val="24"/>
        </w:rPr>
        <w:t xml:space="preserve"> </w:t>
      </w:r>
      <w:r>
        <w:rPr>
          <w:sz w:val="24"/>
        </w:rPr>
        <w:t>вариантов/под</w:t>
      </w:r>
      <w:r>
        <w:rPr>
          <w:spacing w:val="-15"/>
          <w:sz w:val="24"/>
        </w:rPr>
        <w:t xml:space="preserve"> </w:t>
      </w:r>
      <w:r>
        <w:rPr>
          <w:sz w:val="24"/>
        </w:rPr>
        <w:t>ред.</w:t>
      </w:r>
    </w:p>
    <w:p w14:paraId="3E86B6E4" w14:textId="77777777" w:rsidR="00AB5595" w:rsidRDefault="00630CB4">
      <w:pPr>
        <w:pStyle w:val="a3"/>
        <w:spacing w:line="270" w:lineRule="exact"/>
        <w:ind w:left="1041"/>
      </w:pPr>
      <w:r>
        <w:t>А.Л.Семёнова,</w:t>
      </w:r>
      <w:r>
        <w:rPr>
          <w:spacing w:val="-3"/>
        </w:rPr>
        <w:t xml:space="preserve"> </w:t>
      </w:r>
      <w:r>
        <w:t>И.В.</w:t>
      </w:r>
      <w:r>
        <w:rPr>
          <w:spacing w:val="-3"/>
        </w:rPr>
        <w:t xml:space="preserve"> </w:t>
      </w:r>
      <w:r>
        <w:t>Ященко.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Национальное</w:t>
      </w:r>
      <w:r>
        <w:rPr>
          <w:spacing w:val="-4"/>
        </w:rPr>
        <w:t xml:space="preserve"> </w:t>
      </w:r>
      <w:r>
        <w:t>образование,</w:t>
      </w:r>
      <w:r>
        <w:rPr>
          <w:spacing w:val="-2"/>
        </w:rPr>
        <w:t xml:space="preserve"> </w:t>
      </w:r>
      <w:r>
        <w:t>2019.</w:t>
      </w:r>
    </w:p>
    <w:p w14:paraId="5123169B" w14:textId="77777777" w:rsidR="00AB5595" w:rsidRDefault="00630CB4">
      <w:pPr>
        <w:pStyle w:val="a4"/>
        <w:numPr>
          <w:ilvl w:val="0"/>
          <w:numId w:val="5"/>
        </w:numPr>
        <w:tabs>
          <w:tab w:val="left" w:pos="1042"/>
        </w:tabs>
        <w:ind w:left="1041" w:right="266"/>
        <w:jc w:val="both"/>
        <w:rPr>
          <w:sz w:val="24"/>
        </w:rPr>
      </w:pPr>
      <w:r>
        <w:rPr>
          <w:sz w:val="24"/>
        </w:rPr>
        <w:t>ЕГЭ.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Математика: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заданий./Н.Н.Удалова,</w:t>
      </w:r>
      <w:r>
        <w:rPr>
          <w:spacing w:val="1"/>
          <w:sz w:val="24"/>
        </w:rPr>
        <w:t xml:space="preserve"> </w:t>
      </w:r>
      <w:r>
        <w:rPr>
          <w:sz w:val="24"/>
        </w:rPr>
        <w:t>Т.А.Колесникова,</w:t>
      </w:r>
      <w:r>
        <w:rPr>
          <w:spacing w:val="-1"/>
          <w:sz w:val="24"/>
        </w:rPr>
        <w:t xml:space="preserve"> </w:t>
      </w:r>
      <w:r>
        <w:rPr>
          <w:sz w:val="24"/>
        </w:rPr>
        <w:t>Д.А. Кудриц</w:t>
      </w:r>
      <w:r>
        <w:rPr>
          <w:spacing w:val="2"/>
          <w:sz w:val="24"/>
        </w:rPr>
        <w:t xml:space="preserve"> </w:t>
      </w:r>
      <w:r>
        <w:rPr>
          <w:sz w:val="24"/>
        </w:rPr>
        <w:t>–Москва:</w:t>
      </w:r>
      <w:r>
        <w:rPr>
          <w:spacing w:val="-1"/>
          <w:sz w:val="24"/>
        </w:rPr>
        <w:t xml:space="preserve"> </w:t>
      </w:r>
      <w:r>
        <w:rPr>
          <w:sz w:val="24"/>
        </w:rPr>
        <w:t>Эксмо, 2018.</w:t>
      </w:r>
    </w:p>
    <w:p w14:paraId="4A27179E" w14:textId="77777777" w:rsidR="00AB5595" w:rsidRDefault="00AB5595">
      <w:pPr>
        <w:pStyle w:val="a3"/>
        <w:ind w:left="0"/>
        <w:jc w:val="left"/>
      </w:pPr>
    </w:p>
    <w:p w14:paraId="58C1E409" w14:textId="77777777" w:rsidR="00AB5595" w:rsidRDefault="00630CB4">
      <w:pPr>
        <w:pStyle w:val="a3"/>
        <w:ind w:right="267" w:firstLine="719"/>
      </w:pPr>
      <w:r>
        <w:t>Курс «Избранные вопросы математики» соответствует целям и задачам обучения в</w:t>
      </w:r>
      <w:r>
        <w:rPr>
          <w:spacing w:val="1"/>
        </w:rPr>
        <w:t xml:space="preserve"> </w:t>
      </w:r>
      <w:r>
        <w:t>старшей школе. Основная функция данного элективного курса – дополнительная подготовка</w:t>
      </w:r>
      <w:r>
        <w:rPr>
          <w:spacing w:val="1"/>
        </w:rPr>
        <w:t xml:space="preserve"> </w:t>
      </w:r>
      <w:r>
        <w:t>учащихся 11 классов к государственной итоговой аттестации в форме ЕГЭ, к продолжению</w:t>
      </w:r>
      <w:r>
        <w:rPr>
          <w:spacing w:val="1"/>
        </w:rPr>
        <w:t xml:space="preserve"> </w:t>
      </w:r>
      <w:r>
        <w:t>образования.</w:t>
      </w:r>
    </w:p>
    <w:p w14:paraId="21560CBB" w14:textId="77777777" w:rsidR="00AB5595" w:rsidRDefault="00630CB4">
      <w:pPr>
        <w:pStyle w:val="a3"/>
        <w:spacing w:before="1"/>
        <w:ind w:right="265" w:firstLine="719"/>
      </w:pPr>
      <w:r>
        <w:t>Содержание рабочей</w:t>
      </w:r>
      <w:r>
        <w:rPr>
          <w:spacing w:val="1"/>
        </w:rPr>
        <w:t xml:space="preserve"> </w:t>
      </w:r>
      <w:r>
        <w:t>программы курса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60"/>
        </w:rPr>
        <w:t xml:space="preserve"> </w:t>
      </w:r>
      <w:r>
        <w:t>основному курсу 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(полной)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матема</w:t>
      </w:r>
      <w:r>
        <w:t>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изучаемого материала на уроках алгебры и начал анализа системой упражнений, которые</w:t>
      </w:r>
      <w:r>
        <w:rPr>
          <w:spacing w:val="1"/>
        </w:rPr>
        <w:t xml:space="preserve"> </w:t>
      </w:r>
      <w:r>
        <w:t>углубляют и расширяют школьный курс, и одновременно обеспечивает преемственность в</w:t>
      </w:r>
      <w:r>
        <w:rPr>
          <w:spacing w:val="1"/>
        </w:rPr>
        <w:t xml:space="preserve"> </w:t>
      </w:r>
      <w:r>
        <w:t>знаниях и умения</w:t>
      </w:r>
      <w:r>
        <w:t>х учащихся основного курса математики 10-11 классов, что способствует</w:t>
      </w:r>
      <w:r>
        <w:rPr>
          <w:spacing w:val="1"/>
        </w:rPr>
        <w:t xml:space="preserve"> </w:t>
      </w:r>
      <w:r>
        <w:lastRenderedPageBreak/>
        <w:t>расширению и углублению базового общеобразовательного курса алгебры и начал анализа и</w:t>
      </w:r>
      <w:r>
        <w:rPr>
          <w:spacing w:val="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геометрии.</w:t>
      </w:r>
    </w:p>
    <w:p w14:paraId="2E24D3A9" w14:textId="77777777" w:rsidR="00AB5595" w:rsidRDefault="00630CB4">
      <w:pPr>
        <w:pStyle w:val="a3"/>
        <w:spacing w:before="70"/>
        <w:ind w:right="416" w:firstLine="719"/>
      </w:pP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математике,</w:t>
      </w:r>
      <w:r>
        <w:rPr>
          <w:spacing w:val="-2"/>
        </w:rPr>
        <w:t xml:space="preserve"> </w:t>
      </w:r>
      <w:r>
        <w:t>интегрирующих</w:t>
      </w:r>
      <w:r>
        <w:rPr>
          <w:spacing w:val="2"/>
        </w:rPr>
        <w:t xml:space="preserve"> </w:t>
      </w:r>
      <w:r>
        <w:t>усвоенные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систему.</w:t>
      </w:r>
    </w:p>
    <w:p w14:paraId="55D8BE5A" w14:textId="77777777" w:rsidR="00AB5595" w:rsidRDefault="00630CB4">
      <w:pPr>
        <w:pStyle w:val="a3"/>
        <w:spacing w:before="1"/>
        <w:ind w:right="417"/>
      </w:pPr>
      <w:r>
        <w:t>Рабочая программа элективного курса отвечает требовани</w:t>
      </w:r>
      <w:r>
        <w:t>ям обучения на старшей ступени,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деятельностном подходе к обучению, предусматривает овладение учащимися способами</w:t>
      </w:r>
      <w:r>
        <w:rPr>
          <w:spacing w:val="1"/>
        </w:rPr>
        <w:t xml:space="preserve"> </w:t>
      </w:r>
      <w:r>
        <w:t>деятельности, методами и приемами решения математических задач. Включение уравнений</w:t>
      </w:r>
      <w:r>
        <w:rPr>
          <w:spacing w:val="-57"/>
        </w:rPr>
        <w:t xml:space="preserve"> </w:t>
      </w:r>
      <w:r>
        <w:t>и неравенств нестандартных типов, комбинированных уравнений и неравенств, текстовых</w:t>
      </w:r>
      <w:r>
        <w:rPr>
          <w:spacing w:val="1"/>
        </w:rPr>
        <w:t xml:space="preserve"> </w:t>
      </w:r>
      <w:r>
        <w:t>задач р</w:t>
      </w:r>
      <w:r>
        <w:t>азных типов, рассмотрение методов и приемов их решений отвечают назначению</w:t>
      </w:r>
      <w:r>
        <w:rPr>
          <w:spacing w:val="1"/>
        </w:rPr>
        <w:t xml:space="preserve"> </w:t>
      </w:r>
      <w:r>
        <w:t>элективного курса – расширению и углублению содержания курса математики с целью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ЕГЭ.</w:t>
      </w:r>
    </w:p>
    <w:p w14:paraId="770B793B" w14:textId="77777777" w:rsidR="00AB5595" w:rsidRDefault="00630CB4">
      <w:pPr>
        <w:pStyle w:val="a3"/>
        <w:ind w:right="411" w:firstLine="719"/>
      </w:pPr>
      <w:r>
        <w:t>Содержание</w:t>
      </w:r>
      <w:r>
        <w:rPr>
          <w:spacing w:val="1"/>
        </w:rPr>
        <w:t xml:space="preserve"> </w:t>
      </w:r>
      <w:r>
        <w:t>структур</w:t>
      </w:r>
      <w:r>
        <w:t>ировано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блочно-модульному</w:t>
      </w:r>
      <w:r>
        <w:rPr>
          <w:spacing w:val="1"/>
        </w:rPr>
        <w:t xml:space="preserve"> </w:t>
      </w:r>
      <w:r>
        <w:t>принципу,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законченных самостоятельных модулях по каждому типу задачи методам их решения и</w:t>
      </w:r>
      <w:r>
        <w:rPr>
          <w:spacing w:val="1"/>
        </w:rPr>
        <w:t xml:space="preserve"> </w:t>
      </w:r>
      <w:r>
        <w:t>соответствует перечню контролируемых вопросов в контрольно-измерительных материалах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ЕГЭ.</w:t>
      </w:r>
    </w:p>
    <w:p w14:paraId="0E36B3EA" w14:textId="77777777" w:rsidR="00AB5595" w:rsidRDefault="00630CB4">
      <w:pPr>
        <w:pStyle w:val="a3"/>
        <w:ind w:right="408" w:firstLine="719"/>
      </w:pPr>
      <w:r>
        <w:t>На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испо</w:t>
      </w:r>
      <w:r>
        <w:t>льзуются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методами и приемами решения математических задач. Рабочая программа данного курса</w:t>
      </w:r>
      <w:r>
        <w:rPr>
          <w:spacing w:val="1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повышение уровня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старшеклассников.</w:t>
      </w:r>
    </w:p>
    <w:p w14:paraId="63A0C5A3" w14:textId="77777777" w:rsidR="00AB5595" w:rsidRDefault="00630CB4">
      <w:pPr>
        <w:pStyle w:val="1"/>
        <w:spacing w:line="274" w:lineRule="exact"/>
        <w:ind w:left="461"/>
      </w:pPr>
      <w:r>
        <w:t>Цели</w:t>
      </w:r>
    </w:p>
    <w:p w14:paraId="29CAEFCF" w14:textId="77777777" w:rsidR="00AB5595" w:rsidRDefault="00630CB4">
      <w:pPr>
        <w:pStyle w:val="a3"/>
        <w:jc w:val="left"/>
      </w:pPr>
      <w:r>
        <w:t>Изучение математики на ступени основного общего образования направлено на достижение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</w:t>
      </w:r>
      <w:r>
        <w:t>елей:</w:t>
      </w:r>
    </w:p>
    <w:p w14:paraId="695E99C2" w14:textId="77777777" w:rsidR="00AB5595" w:rsidRDefault="00630CB4">
      <w:pPr>
        <w:pStyle w:val="a4"/>
        <w:numPr>
          <w:ilvl w:val="0"/>
          <w:numId w:val="4"/>
        </w:numPr>
        <w:tabs>
          <w:tab w:val="left" w:pos="462"/>
        </w:tabs>
        <w:ind w:right="415"/>
        <w:rPr>
          <w:sz w:val="24"/>
        </w:rPr>
      </w:pPr>
      <w:r>
        <w:rPr>
          <w:b/>
          <w:i/>
          <w:sz w:val="24"/>
        </w:rPr>
        <w:t xml:space="preserve">овладение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6D3DA534" w14:textId="77777777" w:rsidR="00AB5595" w:rsidRDefault="00630CB4">
      <w:pPr>
        <w:pStyle w:val="a4"/>
        <w:numPr>
          <w:ilvl w:val="0"/>
          <w:numId w:val="4"/>
        </w:numPr>
        <w:tabs>
          <w:tab w:val="left" w:pos="462"/>
        </w:tabs>
        <w:ind w:right="410"/>
        <w:rPr>
          <w:sz w:val="24"/>
        </w:rPr>
      </w:pPr>
      <w:r>
        <w:rPr>
          <w:b/>
          <w:i/>
          <w:sz w:val="24"/>
        </w:rPr>
        <w:t xml:space="preserve">интеллектуальное развитие, </w:t>
      </w:r>
      <w:r>
        <w:rPr>
          <w:sz w:val="24"/>
        </w:rPr>
        <w:t>формирование качеств личности, необходимых человеку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обществе:</w:t>
      </w:r>
      <w:r>
        <w:rPr>
          <w:spacing w:val="1"/>
          <w:sz w:val="24"/>
        </w:rPr>
        <w:t xml:space="preserve"> </w:t>
      </w:r>
      <w:r>
        <w:rPr>
          <w:sz w:val="24"/>
        </w:rPr>
        <w:t>ясность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интуиция,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преодолению трудностей;</w:t>
      </w:r>
    </w:p>
    <w:p w14:paraId="70F7B426" w14:textId="77777777" w:rsidR="00AB5595" w:rsidRDefault="00630CB4">
      <w:pPr>
        <w:pStyle w:val="a4"/>
        <w:numPr>
          <w:ilvl w:val="0"/>
          <w:numId w:val="4"/>
        </w:numPr>
        <w:tabs>
          <w:tab w:val="left" w:pos="462"/>
        </w:tabs>
        <w:ind w:right="413"/>
        <w:rPr>
          <w:sz w:val="24"/>
        </w:rPr>
      </w:pPr>
      <w:r>
        <w:rPr>
          <w:b/>
          <w:i/>
          <w:sz w:val="24"/>
        </w:rPr>
        <w:t xml:space="preserve">формирование представлений </w:t>
      </w:r>
      <w:r>
        <w:rPr>
          <w:sz w:val="24"/>
        </w:rPr>
        <w:t>об идеях и методах математики как универсального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моделирования 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процессов;</w:t>
      </w:r>
    </w:p>
    <w:p w14:paraId="69C7042C" w14:textId="77777777" w:rsidR="00AB5595" w:rsidRDefault="00630CB4">
      <w:pPr>
        <w:pStyle w:val="a4"/>
        <w:numPr>
          <w:ilvl w:val="0"/>
          <w:numId w:val="4"/>
        </w:numPr>
        <w:tabs>
          <w:tab w:val="left" w:pos="462"/>
        </w:tabs>
        <w:ind w:right="420"/>
        <w:rPr>
          <w:sz w:val="24"/>
        </w:rPr>
      </w:pPr>
      <w:r>
        <w:rPr>
          <w:b/>
          <w:i/>
          <w:sz w:val="24"/>
        </w:rPr>
        <w:t xml:space="preserve">воспитание </w:t>
      </w:r>
      <w:r>
        <w:rPr>
          <w:sz w:val="24"/>
        </w:rPr>
        <w:t>культуры личности, отношения к математике как к ч</w:t>
      </w:r>
      <w:r>
        <w:rPr>
          <w:sz w:val="24"/>
        </w:rPr>
        <w:t>асти 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прогресса.</w:t>
      </w:r>
    </w:p>
    <w:p w14:paraId="12F7FB42" w14:textId="77777777" w:rsidR="00AB5595" w:rsidRDefault="00630CB4">
      <w:pPr>
        <w:pStyle w:val="1"/>
        <w:spacing w:before="23" w:line="274" w:lineRule="exact"/>
        <w:ind w:left="461"/>
        <w:jc w:val="both"/>
      </w:pPr>
      <w:r>
        <w:t>Цель</w:t>
      </w:r>
      <w:r>
        <w:rPr>
          <w:spacing w:val="-1"/>
        </w:rPr>
        <w:t xml:space="preserve"> </w:t>
      </w:r>
      <w:r>
        <w:t>курса</w:t>
      </w:r>
    </w:p>
    <w:p w14:paraId="4E6EBC56" w14:textId="77777777" w:rsidR="00AB5595" w:rsidRDefault="00630CB4">
      <w:pPr>
        <w:pStyle w:val="a4"/>
        <w:numPr>
          <w:ilvl w:val="0"/>
          <w:numId w:val="4"/>
        </w:numPr>
        <w:tabs>
          <w:tab w:val="left" w:pos="462"/>
        </w:tabs>
        <w:ind w:right="412"/>
        <w:rPr>
          <w:sz w:val="24"/>
        </w:rPr>
      </w:pPr>
      <w:r>
        <w:rPr>
          <w:sz w:val="24"/>
        </w:rPr>
        <w:t>дополнительная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10-11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ЕГЭ, 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14:paraId="093C1346" w14:textId="77777777" w:rsidR="00AB5595" w:rsidRDefault="00630CB4">
      <w:pPr>
        <w:pStyle w:val="a3"/>
        <w:spacing w:before="16" w:line="254" w:lineRule="auto"/>
        <w:ind w:right="406" w:firstLine="719"/>
      </w:pPr>
      <w:r>
        <w:t>Курс призван помочь учащимся с любой степенью подготовленности в овладении</w:t>
      </w:r>
      <w:r>
        <w:rPr>
          <w:spacing w:val="1"/>
        </w:rPr>
        <w:t xml:space="preserve"> </w:t>
      </w:r>
      <w:r>
        <w:t>способами деятельности, методами и приемами решения математических задач, повысить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учащихся</w:t>
      </w:r>
      <w:r>
        <w:t>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стобалльную</w:t>
      </w:r>
      <w:r>
        <w:rPr>
          <w:spacing w:val="1"/>
        </w:rPr>
        <w:t xml:space="preserve"> </w:t>
      </w:r>
      <w:r>
        <w:t>шкалу,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участия в конкурсе</w:t>
      </w:r>
      <w:r>
        <w:rPr>
          <w:spacing w:val="-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поступление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вузы.</w:t>
      </w:r>
    </w:p>
    <w:p w14:paraId="60BC2AB6" w14:textId="77777777" w:rsidR="00AB5595" w:rsidRDefault="00630CB4">
      <w:pPr>
        <w:spacing w:line="252" w:lineRule="auto"/>
        <w:ind w:left="1025" w:right="2443" w:firstLine="2537"/>
        <w:rPr>
          <w:sz w:val="24"/>
        </w:rPr>
      </w:pPr>
      <w:r>
        <w:rPr>
          <w:b/>
          <w:sz w:val="24"/>
        </w:rPr>
        <w:t>Общая характеристика курса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Программа рассчитана на обучающихс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16-18 лет. Классы: 10-11.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Сроки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освоения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программы:</w:t>
      </w:r>
      <w:r>
        <w:rPr>
          <w:spacing w:val="6"/>
          <w:sz w:val="24"/>
        </w:rPr>
        <w:t xml:space="preserve"> </w:t>
      </w:r>
      <w:r>
        <w:rPr>
          <w:sz w:val="24"/>
        </w:rPr>
        <w:t>2 года.</w:t>
      </w:r>
    </w:p>
    <w:p w14:paraId="2DBF707E" w14:textId="77777777" w:rsidR="00AB5595" w:rsidRDefault="00630CB4">
      <w:pPr>
        <w:pStyle w:val="a3"/>
        <w:ind w:left="1025"/>
        <w:jc w:val="left"/>
      </w:pPr>
      <w:r>
        <w:rPr>
          <w:u w:val="single"/>
        </w:rPr>
        <w:t>Основная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форма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занятия.</w:t>
      </w:r>
    </w:p>
    <w:p w14:paraId="244B6C97" w14:textId="77777777" w:rsidR="00AB5595" w:rsidRDefault="00630CB4">
      <w:pPr>
        <w:pStyle w:val="a3"/>
        <w:spacing w:before="12" w:line="256" w:lineRule="auto"/>
        <w:ind w:left="466" w:right="430" w:firstLine="559"/>
        <w:jc w:val="left"/>
      </w:pPr>
      <w:r>
        <w:rPr>
          <w:u w:val="single"/>
        </w:rPr>
        <w:t>Формы</w:t>
      </w:r>
      <w:r>
        <w:rPr>
          <w:spacing w:val="13"/>
          <w:u w:val="single"/>
        </w:rPr>
        <w:t xml:space="preserve"> </w:t>
      </w:r>
      <w:r>
        <w:rPr>
          <w:u w:val="single"/>
        </w:rPr>
        <w:t>контроля:</w:t>
      </w:r>
      <w:r>
        <w:rPr>
          <w:spacing w:val="22"/>
        </w:rPr>
        <w:t xml:space="preserve"> </w:t>
      </w:r>
      <w:r>
        <w:t>проверочная</w:t>
      </w:r>
      <w:r>
        <w:rPr>
          <w:spacing w:val="16"/>
        </w:rPr>
        <w:t xml:space="preserve"> </w:t>
      </w:r>
      <w:r>
        <w:t>работа,</w:t>
      </w:r>
      <w:r>
        <w:rPr>
          <w:spacing w:val="17"/>
        </w:rPr>
        <w:t xml:space="preserve"> </w:t>
      </w:r>
      <w:r>
        <w:t>домашние</w:t>
      </w:r>
      <w:r>
        <w:rPr>
          <w:spacing w:val="17"/>
        </w:rPr>
        <w:t xml:space="preserve"> </w:t>
      </w:r>
      <w:r>
        <w:t>контрольные</w:t>
      </w:r>
      <w:r>
        <w:rPr>
          <w:spacing w:val="15"/>
        </w:rPr>
        <w:t xml:space="preserve"> </w:t>
      </w:r>
      <w:r>
        <w:t>работы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каждому</w:t>
      </w:r>
      <w:r>
        <w:rPr>
          <w:spacing w:val="-57"/>
        </w:rPr>
        <w:t xml:space="preserve"> </w:t>
      </w:r>
      <w:r>
        <w:t>блоку,</w:t>
      </w:r>
      <w:r>
        <w:rPr>
          <w:spacing w:val="1"/>
        </w:rPr>
        <w:t xml:space="preserve"> </w:t>
      </w:r>
      <w:r>
        <w:t>семинары с</w:t>
      </w:r>
      <w:r>
        <w:rPr>
          <w:spacing w:val="-2"/>
        </w:rPr>
        <w:t xml:space="preserve"> </w:t>
      </w:r>
      <w:r>
        <w:t>целью обобщения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систематизации.</w:t>
      </w:r>
    </w:p>
    <w:p w14:paraId="1590153D" w14:textId="5BFD6ABB" w:rsidR="00000000" w:rsidRDefault="00630CB4" w:rsidP="00630CB4">
      <w:pPr>
        <w:pStyle w:val="a3"/>
        <w:spacing w:before="14" w:line="254" w:lineRule="auto"/>
        <w:ind w:right="430" w:firstLine="719"/>
        <w:jc w:val="left"/>
      </w:pPr>
      <w:r>
        <w:t>Прог</w:t>
      </w:r>
      <w:bookmarkStart w:id="0" w:name="_GoBack"/>
      <w:bookmarkEnd w:id="0"/>
      <w:r>
        <w:t>рамма</w:t>
      </w:r>
      <w:r>
        <w:rPr>
          <w:spacing w:val="15"/>
        </w:rPr>
        <w:t xml:space="preserve"> </w:t>
      </w:r>
      <w:r>
        <w:t>рассчитана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66</w:t>
      </w:r>
      <w:r>
        <w:rPr>
          <w:spacing w:val="23"/>
        </w:rPr>
        <w:t xml:space="preserve"> </w:t>
      </w:r>
      <w:r>
        <w:t>часов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год(в</w:t>
      </w:r>
      <w:r>
        <w:rPr>
          <w:spacing w:val="17"/>
        </w:rPr>
        <w:t xml:space="preserve"> </w:t>
      </w:r>
      <w:r>
        <w:t>том</w:t>
      </w:r>
      <w:r>
        <w:rPr>
          <w:spacing w:val="18"/>
        </w:rPr>
        <w:t xml:space="preserve"> </w:t>
      </w:r>
      <w:r>
        <w:t>числе</w:t>
      </w:r>
      <w:r>
        <w:rPr>
          <w:spacing w:val="17"/>
        </w:rPr>
        <w:t xml:space="preserve"> </w:t>
      </w:r>
      <w:r>
        <w:t>10</w:t>
      </w:r>
      <w:r>
        <w:rPr>
          <w:spacing w:val="17"/>
        </w:rPr>
        <w:t xml:space="preserve"> </w:t>
      </w:r>
      <w:r>
        <w:t>класс-</w:t>
      </w:r>
      <w:r>
        <w:rPr>
          <w:spacing w:val="18"/>
        </w:rPr>
        <w:t xml:space="preserve"> </w:t>
      </w:r>
      <w:r>
        <w:t>33часа,</w:t>
      </w:r>
      <w:r>
        <w:rPr>
          <w:spacing w:val="17"/>
        </w:rPr>
        <w:t xml:space="preserve"> </w:t>
      </w:r>
      <w:r>
        <w:t>11</w:t>
      </w:r>
      <w:r>
        <w:rPr>
          <w:spacing w:val="17"/>
        </w:rPr>
        <w:t xml:space="preserve"> </w:t>
      </w:r>
      <w:r>
        <w:t>класс</w:t>
      </w:r>
      <w:r>
        <w:rPr>
          <w:spacing w:val="19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часа)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адаптирована</w:t>
      </w:r>
      <w:r>
        <w:rPr>
          <w:spacing w:val="-1"/>
        </w:rPr>
        <w:t xml:space="preserve"> </w:t>
      </w:r>
      <w:r>
        <w:t>для использования.</w:t>
      </w:r>
    </w:p>
    <w:sectPr w:rsidR="00000000" w:rsidSect="00630CB4">
      <w:footerReference w:type="default" r:id="rId7"/>
      <w:pgSz w:w="11920" w:h="16850"/>
      <w:pgMar w:top="960" w:right="520" w:bottom="426" w:left="102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76188" w14:textId="77777777" w:rsidR="00000000" w:rsidRDefault="00630CB4">
      <w:r>
        <w:separator/>
      </w:r>
    </w:p>
  </w:endnote>
  <w:endnote w:type="continuationSeparator" w:id="0">
    <w:p w14:paraId="62980F44" w14:textId="77777777" w:rsidR="00000000" w:rsidRDefault="0063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9A67E" w14:textId="2E590D8E" w:rsidR="00AB5595" w:rsidRDefault="00630CB4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9648" behindDoc="1" locked="0" layoutInCell="1" allowOverlap="1" wp14:anchorId="50CAA89B" wp14:editId="7E0559F5">
              <wp:simplePos x="0" y="0"/>
              <wp:positionH relativeFrom="page">
                <wp:posOffset>6935470</wp:posOffset>
              </wp:positionH>
              <wp:positionV relativeFrom="page">
                <wp:posOffset>9877425</wp:posOffset>
              </wp:positionV>
              <wp:extent cx="101600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53706" w14:textId="77777777" w:rsidR="00AB5595" w:rsidRDefault="00630CB4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AA8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1pt;margin-top:777.75pt;width:8pt;height:15.3pt;z-index:-163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" filled="f" stroked="f">
              <v:textbox inset="0,0,0,0">
                <w:txbxContent>
                  <w:p w14:paraId="53E53706" w14:textId="77777777" w:rsidR="00AB5595" w:rsidRDefault="00630CB4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CF43D" w14:textId="77777777" w:rsidR="00000000" w:rsidRDefault="00630CB4">
      <w:r>
        <w:separator/>
      </w:r>
    </w:p>
  </w:footnote>
  <w:footnote w:type="continuationSeparator" w:id="0">
    <w:p w14:paraId="3851187A" w14:textId="77777777" w:rsidR="00000000" w:rsidRDefault="00630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3E17"/>
    <w:multiLevelType w:val="hybridMultilevel"/>
    <w:tmpl w:val="8CC4C3EA"/>
    <w:lvl w:ilvl="0" w:tplc="9BF6CA96">
      <w:start w:val="1"/>
      <w:numFmt w:val="decimal"/>
      <w:lvlText w:val="%1)"/>
      <w:lvlJc w:val="left"/>
      <w:pPr>
        <w:ind w:left="1109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FC15D8">
      <w:numFmt w:val="bullet"/>
      <w:lvlText w:val="•"/>
      <w:lvlJc w:val="left"/>
      <w:pPr>
        <w:ind w:left="2027" w:hanging="428"/>
      </w:pPr>
      <w:rPr>
        <w:rFonts w:hint="default"/>
        <w:lang w:val="ru-RU" w:eastAsia="en-US" w:bidi="ar-SA"/>
      </w:rPr>
    </w:lvl>
    <w:lvl w:ilvl="2" w:tplc="5FF24BDE">
      <w:numFmt w:val="bullet"/>
      <w:lvlText w:val="•"/>
      <w:lvlJc w:val="left"/>
      <w:pPr>
        <w:ind w:left="2954" w:hanging="428"/>
      </w:pPr>
      <w:rPr>
        <w:rFonts w:hint="default"/>
        <w:lang w:val="ru-RU" w:eastAsia="en-US" w:bidi="ar-SA"/>
      </w:rPr>
    </w:lvl>
    <w:lvl w:ilvl="3" w:tplc="D99EFF78">
      <w:numFmt w:val="bullet"/>
      <w:lvlText w:val="•"/>
      <w:lvlJc w:val="left"/>
      <w:pPr>
        <w:ind w:left="3881" w:hanging="428"/>
      </w:pPr>
      <w:rPr>
        <w:rFonts w:hint="default"/>
        <w:lang w:val="ru-RU" w:eastAsia="en-US" w:bidi="ar-SA"/>
      </w:rPr>
    </w:lvl>
    <w:lvl w:ilvl="4" w:tplc="5F46743A">
      <w:numFmt w:val="bullet"/>
      <w:lvlText w:val="•"/>
      <w:lvlJc w:val="left"/>
      <w:pPr>
        <w:ind w:left="4808" w:hanging="428"/>
      </w:pPr>
      <w:rPr>
        <w:rFonts w:hint="default"/>
        <w:lang w:val="ru-RU" w:eastAsia="en-US" w:bidi="ar-SA"/>
      </w:rPr>
    </w:lvl>
    <w:lvl w:ilvl="5" w:tplc="6CA0917A">
      <w:numFmt w:val="bullet"/>
      <w:lvlText w:val="•"/>
      <w:lvlJc w:val="left"/>
      <w:pPr>
        <w:ind w:left="5735" w:hanging="428"/>
      </w:pPr>
      <w:rPr>
        <w:rFonts w:hint="default"/>
        <w:lang w:val="ru-RU" w:eastAsia="en-US" w:bidi="ar-SA"/>
      </w:rPr>
    </w:lvl>
    <w:lvl w:ilvl="6" w:tplc="583EC9DA">
      <w:numFmt w:val="bullet"/>
      <w:lvlText w:val="•"/>
      <w:lvlJc w:val="left"/>
      <w:pPr>
        <w:ind w:left="6662" w:hanging="428"/>
      </w:pPr>
      <w:rPr>
        <w:rFonts w:hint="default"/>
        <w:lang w:val="ru-RU" w:eastAsia="en-US" w:bidi="ar-SA"/>
      </w:rPr>
    </w:lvl>
    <w:lvl w:ilvl="7" w:tplc="4FD05340">
      <w:numFmt w:val="bullet"/>
      <w:lvlText w:val="•"/>
      <w:lvlJc w:val="left"/>
      <w:pPr>
        <w:ind w:left="7589" w:hanging="428"/>
      </w:pPr>
      <w:rPr>
        <w:rFonts w:hint="default"/>
        <w:lang w:val="ru-RU" w:eastAsia="en-US" w:bidi="ar-SA"/>
      </w:rPr>
    </w:lvl>
    <w:lvl w:ilvl="8" w:tplc="5718B22A">
      <w:numFmt w:val="bullet"/>
      <w:lvlText w:val="•"/>
      <w:lvlJc w:val="left"/>
      <w:pPr>
        <w:ind w:left="8516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3AE773EA"/>
    <w:multiLevelType w:val="hybridMultilevel"/>
    <w:tmpl w:val="51C44050"/>
    <w:lvl w:ilvl="0" w:tplc="B4AEF370">
      <w:start w:val="1"/>
      <w:numFmt w:val="decimal"/>
      <w:lvlText w:val="%1."/>
      <w:lvlJc w:val="left"/>
      <w:pPr>
        <w:ind w:left="1044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6101DE4">
      <w:numFmt w:val="bullet"/>
      <w:lvlText w:val="•"/>
      <w:lvlJc w:val="left"/>
      <w:pPr>
        <w:ind w:left="1973" w:hanging="360"/>
      </w:pPr>
      <w:rPr>
        <w:rFonts w:hint="default"/>
        <w:lang w:val="ru-RU" w:eastAsia="en-US" w:bidi="ar-SA"/>
      </w:rPr>
    </w:lvl>
    <w:lvl w:ilvl="2" w:tplc="0D3ADA38">
      <w:numFmt w:val="bullet"/>
      <w:lvlText w:val="•"/>
      <w:lvlJc w:val="left"/>
      <w:pPr>
        <w:ind w:left="2906" w:hanging="360"/>
      </w:pPr>
      <w:rPr>
        <w:rFonts w:hint="default"/>
        <w:lang w:val="ru-RU" w:eastAsia="en-US" w:bidi="ar-SA"/>
      </w:rPr>
    </w:lvl>
    <w:lvl w:ilvl="3" w:tplc="36B63350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01E6127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5" w:tplc="EC7AAE5C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6" w:tplc="7A36F4E0">
      <w:numFmt w:val="bullet"/>
      <w:lvlText w:val="•"/>
      <w:lvlJc w:val="left"/>
      <w:pPr>
        <w:ind w:left="6638" w:hanging="360"/>
      </w:pPr>
      <w:rPr>
        <w:rFonts w:hint="default"/>
        <w:lang w:val="ru-RU" w:eastAsia="en-US" w:bidi="ar-SA"/>
      </w:rPr>
    </w:lvl>
    <w:lvl w:ilvl="7" w:tplc="CB16A012">
      <w:numFmt w:val="bullet"/>
      <w:lvlText w:val="•"/>
      <w:lvlJc w:val="left"/>
      <w:pPr>
        <w:ind w:left="7571" w:hanging="360"/>
      </w:pPr>
      <w:rPr>
        <w:rFonts w:hint="default"/>
        <w:lang w:val="ru-RU" w:eastAsia="en-US" w:bidi="ar-SA"/>
      </w:rPr>
    </w:lvl>
    <w:lvl w:ilvl="8" w:tplc="550ACDE6">
      <w:numFmt w:val="bullet"/>
      <w:lvlText w:val="•"/>
      <w:lvlJc w:val="left"/>
      <w:pPr>
        <w:ind w:left="850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2D768DC"/>
    <w:multiLevelType w:val="hybridMultilevel"/>
    <w:tmpl w:val="12CCA018"/>
    <w:lvl w:ilvl="0" w:tplc="5120B7EA">
      <w:numFmt w:val="bullet"/>
      <w:lvlText w:val=""/>
      <w:lvlJc w:val="left"/>
      <w:pPr>
        <w:ind w:left="10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ECCFF4">
      <w:numFmt w:val="bullet"/>
      <w:lvlText w:val="•"/>
      <w:lvlJc w:val="left"/>
      <w:pPr>
        <w:ind w:left="1955" w:hanging="360"/>
      </w:pPr>
      <w:rPr>
        <w:rFonts w:hint="default"/>
        <w:lang w:val="ru-RU" w:eastAsia="en-US" w:bidi="ar-SA"/>
      </w:rPr>
    </w:lvl>
    <w:lvl w:ilvl="2" w:tplc="7F08CED0">
      <w:numFmt w:val="bullet"/>
      <w:lvlText w:val="•"/>
      <w:lvlJc w:val="left"/>
      <w:pPr>
        <w:ind w:left="2890" w:hanging="360"/>
      </w:pPr>
      <w:rPr>
        <w:rFonts w:hint="default"/>
        <w:lang w:val="ru-RU" w:eastAsia="en-US" w:bidi="ar-SA"/>
      </w:rPr>
    </w:lvl>
    <w:lvl w:ilvl="3" w:tplc="8698FFCC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F9A6E916">
      <w:numFmt w:val="bullet"/>
      <w:lvlText w:val="•"/>
      <w:lvlJc w:val="left"/>
      <w:pPr>
        <w:ind w:left="4760" w:hanging="360"/>
      </w:pPr>
      <w:rPr>
        <w:rFonts w:hint="default"/>
        <w:lang w:val="ru-RU" w:eastAsia="en-US" w:bidi="ar-SA"/>
      </w:rPr>
    </w:lvl>
    <w:lvl w:ilvl="5" w:tplc="AFFABC80">
      <w:numFmt w:val="bullet"/>
      <w:lvlText w:val="•"/>
      <w:lvlJc w:val="left"/>
      <w:pPr>
        <w:ind w:left="5695" w:hanging="360"/>
      </w:pPr>
      <w:rPr>
        <w:rFonts w:hint="default"/>
        <w:lang w:val="ru-RU" w:eastAsia="en-US" w:bidi="ar-SA"/>
      </w:rPr>
    </w:lvl>
    <w:lvl w:ilvl="6" w:tplc="2EEEC0BA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7" w:tplc="448658B8">
      <w:numFmt w:val="bullet"/>
      <w:lvlText w:val="•"/>
      <w:lvlJc w:val="left"/>
      <w:pPr>
        <w:ind w:left="7565" w:hanging="360"/>
      </w:pPr>
      <w:rPr>
        <w:rFonts w:hint="default"/>
        <w:lang w:val="ru-RU" w:eastAsia="en-US" w:bidi="ar-SA"/>
      </w:rPr>
    </w:lvl>
    <w:lvl w:ilvl="8" w:tplc="25FC9EF4">
      <w:numFmt w:val="bullet"/>
      <w:lvlText w:val="•"/>
      <w:lvlJc w:val="left"/>
      <w:pPr>
        <w:ind w:left="850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5D709B9"/>
    <w:multiLevelType w:val="hybridMultilevel"/>
    <w:tmpl w:val="7F56881E"/>
    <w:lvl w:ilvl="0" w:tplc="5C02167A">
      <w:start w:val="1"/>
      <w:numFmt w:val="decimal"/>
      <w:lvlText w:val="%1)"/>
      <w:lvlJc w:val="left"/>
      <w:pPr>
        <w:ind w:left="962" w:hanging="26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D0E6D4">
      <w:numFmt w:val="bullet"/>
      <w:lvlText w:val="•"/>
      <w:lvlJc w:val="left"/>
      <w:pPr>
        <w:ind w:left="1901" w:hanging="262"/>
      </w:pPr>
      <w:rPr>
        <w:rFonts w:hint="default"/>
        <w:lang w:val="ru-RU" w:eastAsia="en-US" w:bidi="ar-SA"/>
      </w:rPr>
    </w:lvl>
    <w:lvl w:ilvl="2" w:tplc="163AFDF6">
      <w:numFmt w:val="bullet"/>
      <w:lvlText w:val="•"/>
      <w:lvlJc w:val="left"/>
      <w:pPr>
        <w:ind w:left="2842" w:hanging="262"/>
      </w:pPr>
      <w:rPr>
        <w:rFonts w:hint="default"/>
        <w:lang w:val="ru-RU" w:eastAsia="en-US" w:bidi="ar-SA"/>
      </w:rPr>
    </w:lvl>
    <w:lvl w:ilvl="3" w:tplc="49661B1A">
      <w:numFmt w:val="bullet"/>
      <w:lvlText w:val="•"/>
      <w:lvlJc w:val="left"/>
      <w:pPr>
        <w:ind w:left="3783" w:hanging="262"/>
      </w:pPr>
      <w:rPr>
        <w:rFonts w:hint="default"/>
        <w:lang w:val="ru-RU" w:eastAsia="en-US" w:bidi="ar-SA"/>
      </w:rPr>
    </w:lvl>
    <w:lvl w:ilvl="4" w:tplc="2B7A3C6A">
      <w:numFmt w:val="bullet"/>
      <w:lvlText w:val="•"/>
      <w:lvlJc w:val="left"/>
      <w:pPr>
        <w:ind w:left="4724" w:hanging="262"/>
      </w:pPr>
      <w:rPr>
        <w:rFonts w:hint="default"/>
        <w:lang w:val="ru-RU" w:eastAsia="en-US" w:bidi="ar-SA"/>
      </w:rPr>
    </w:lvl>
    <w:lvl w:ilvl="5" w:tplc="FB2096FA">
      <w:numFmt w:val="bullet"/>
      <w:lvlText w:val="•"/>
      <w:lvlJc w:val="left"/>
      <w:pPr>
        <w:ind w:left="5665" w:hanging="262"/>
      </w:pPr>
      <w:rPr>
        <w:rFonts w:hint="default"/>
        <w:lang w:val="ru-RU" w:eastAsia="en-US" w:bidi="ar-SA"/>
      </w:rPr>
    </w:lvl>
    <w:lvl w:ilvl="6" w:tplc="6D98F904">
      <w:numFmt w:val="bullet"/>
      <w:lvlText w:val="•"/>
      <w:lvlJc w:val="left"/>
      <w:pPr>
        <w:ind w:left="6606" w:hanging="262"/>
      </w:pPr>
      <w:rPr>
        <w:rFonts w:hint="default"/>
        <w:lang w:val="ru-RU" w:eastAsia="en-US" w:bidi="ar-SA"/>
      </w:rPr>
    </w:lvl>
    <w:lvl w:ilvl="7" w:tplc="A4560088">
      <w:numFmt w:val="bullet"/>
      <w:lvlText w:val="•"/>
      <w:lvlJc w:val="left"/>
      <w:pPr>
        <w:ind w:left="7547" w:hanging="262"/>
      </w:pPr>
      <w:rPr>
        <w:rFonts w:hint="default"/>
        <w:lang w:val="ru-RU" w:eastAsia="en-US" w:bidi="ar-SA"/>
      </w:rPr>
    </w:lvl>
    <w:lvl w:ilvl="8" w:tplc="ADB0DF7A">
      <w:numFmt w:val="bullet"/>
      <w:lvlText w:val="•"/>
      <w:lvlJc w:val="left"/>
      <w:pPr>
        <w:ind w:left="8488" w:hanging="262"/>
      </w:pPr>
      <w:rPr>
        <w:rFonts w:hint="default"/>
        <w:lang w:val="ru-RU" w:eastAsia="en-US" w:bidi="ar-SA"/>
      </w:rPr>
    </w:lvl>
  </w:abstractNum>
  <w:abstractNum w:abstractNumId="4" w15:restartNumberingAfterBreak="0">
    <w:nsid w:val="4E0969D6"/>
    <w:multiLevelType w:val="hybridMultilevel"/>
    <w:tmpl w:val="2B0AA9EC"/>
    <w:lvl w:ilvl="0" w:tplc="63726F84"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DDE61A8">
      <w:numFmt w:val="bullet"/>
      <w:lvlText w:val="•"/>
      <w:lvlJc w:val="left"/>
      <w:pPr>
        <w:ind w:left="1451" w:hanging="361"/>
      </w:pPr>
      <w:rPr>
        <w:rFonts w:hint="default"/>
        <w:lang w:val="ru-RU" w:eastAsia="en-US" w:bidi="ar-SA"/>
      </w:rPr>
    </w:lvl>
    <w:lvl w:ilvl="2" w:tplc="F140B0BE">
      <w:numFmt w:val="bullet"/>
      <w:lvlText w:val="•"/>
      <w:lvlJc w:val="left"/>
      <w:pPr>
        <w:ind w:left="2442" w:hanging="361"/>
      </w:pPr>
      <w:rPr>
        <w:rFonts w:hint="default"/>
        <w:lang w:val="ru-RU" w:eastAsia="en-US" w:bidi="ar-SA"/>
      </w:rPr>
    </w:lvl>
    <w:lvl w:ilvl="3" w:tplc="E4EE435A">
      <w:numFmt w:val="bullet"/>
      <w:lvlText w:val="•"/>
      <w:lvlJc w:val="left"/>
      <w:pPr>
        <w:ind w:left="3433" w:hanging="361"/>
      </w:pPr>
      <w:rPr>
        <w:rFonts w:hint="default"/>
        <w:lang w:val="ru-RU" w:eastAsia="en-US" w:bidi="ar-SA"/>
      </w:rPr>
    </w:lvl>
    <w:lvl w:ilvl="4" w:tplc="3A52E89C">
      <w:numFmt w:val="bullet"/>
      <w:lvlText w:val="•"/>
      <w:lvlJc w:val="left"/>
      <w:pPr>
        <w:ind w:left="4424" w:hanging="361"/>
      </w:pPr>
      <w:rPr>
        <w:rFonts w:hint="default"/>
        <w:lang w:val="ru-RU" w:eastAsia="en-US" w:bidi="ar-SA"/>
      </w:rPr>
    </w:lvl>
    <w:lvl w:ilvl="5" w:tplc="2BE2D61E">
      <w:numFmt w:val="bullet"/>
      <w:lvlText w:val="•"/>
      <w:lvlJc w:val="left"/>
      <w:pPr>
        <w:ind w:left="5415" w:hanging="361"/>
      </w:pPr>
      <w:rPr>
        <w:rFonts w:hint="default"/>
        <w:lang w:val="ru-RU" w:eastAsia="en-US" w:bidi="ar-SA"/>
      </w:rPr>
    </w:lvl>
    <w:lvl w:ilvl="6" w:tplc="E65E3D8E">
      <w:numFmt w:val="bullet"/>
      <w:lvlText w:val="•"/>
      <w:lvlJc w:val="left"/>
      <w:pPr>
        <w:ind w:left="6406" w:hanging="361"/>
      </w:pPr>
      <w:rPr>
        <w:rFonts w:hint="default"/>
        <w:lang w:val="ru-RU" w:eastAsia="en-US" w:bidi="ar-SA"/>
      </w:rPr>
    </w:lvl>
    <w:lvl w:ilvl="7" w:tplc="F1F26A42">
      <w:numFmt w:val="bullet"/>
      <w:lvlText w:val="•"/>
      <w:lvlJc w:val="left"/>
      <w:pPr>
        <w:ind w:left="7397" w:hanging="361"/>
      </w:pPr>
      <w:rPr>
        <w:rFonts w:hint="default"/>
        <w:lang w:val="ru-RU" w:eastAsia="en-US" w:bidi="ar-SA"/>
      </w:rPr>
    </w:lvl>
    <w:lvl w:ilvl="8" w:tplc="DE9EF6AA">
      <w:numFmt w:val="bullet"/>
      <w:lvlText w:val="•"/>
      <w:lvlJc w:val="left"/>
      <w:pPr>
        <w:ind w:left="8388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74CA365A"/>
    <w:multiLevelType w:val="hybridMultilevel"/>
    <w:tmpl w:val="939C5B18"/>
    <w:lvl w:ilvl="0" w:tplc="2CA65B52">
      <w:start w:val="1"/>
      <w:numFmt w:val="decimal"/>
      <w:lvlText w:val="%1)"/>
      <w:lvlJc w:val="left"/>
      <w:pPr>
        <w:ind w:left="1042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38B21E">
      <w:numFmt w:val="bullet"/>
      <w:lvlText w:val="•"/>
      <w:lvlJc w:val="left"/>
      <w:pPr>
        <w:ind w:left="1973" w:hanging="286"/>
      </w:pPr>
      <w:rPr>
        <w:rFonts w:hint="default"/>
        <w:lang w:val="ru-RU" w:eastAsia="en-US" w:bidi="ar-SA"/>
      </w:rPr>
    </w:lvl>
    <w:lvl w:ilvl="2" w:tplc="BF884E54">
      <w:numFmt w:val="bullet"/>
      <w:lvlText w:val="•"/>
      <w:lvlJc w:val="left"/>
      <w:pPr>
        <w:ind w:left="2906" w:hanging="286"/>
      </w:pPr>
      <w:rPr>
        <w:rFonts w:hint="default"/>
        <w:lang w:val="ru-RU" w:eastAsia="en-US" w:bidi="ar-SA"/>
      </w:rPr>
    </w:lvl>
    <w:lvl w:ilvl="3" w:tplc="62388916">
      <w:numFmt w:val="bullet"/>
      <w:lvlText w:val="•"/>
      <w:lvlJc w:val="left"/>
      <w:pPr>
        <w:ind w:left="3839" w:hanging="286"/>
      </w:pPr>
      <w:rPr>
        <w:rFonts w:hint="default"/>
        <w:lang w:val="ru-RU" w:eastAsia="en-US" w:bidi="ar-SA"/>
      </w:rPr>
    </w:lvl>
    <w:lvl w:ilvl="4" w:tplc="777E9CF6">
      <w:numFmt w:val="bullet"/>
      <w:lvlText w:val="•"/>
      <w:lvlJc w:val="left"/>
      <w:pPr>
        <w:ind w:left="4772" w:hanging="286"/>
      </w:pPr>
      <w:rPr>
        <w:rFonts w:hint="default"/>
        <w:lang w:val="ru-RU" w:eastAsia="en-US" w:bidi="ar-SA"/>
      </w:rPr>
    </w:lvl>
    <w:lvl w:ilvl="5" w:tplc="2B4661CE">
      <w:numFmt w:val="bullet"/>
      <w:lvlText w:val="•"/>
      <w:lvlJc w:val="left"/>
      <w:pPr>
        <w:ind w:left="5705" w:hanging="286"/>
      </w:pPr>
      <w:rPr>
        <w:rFonts w:hint="default"/>
        <w:lang w:val="ru-RU" w:eastAsia="en-US" w:bidi="ar-SA"/>
      </w:rPr>
    </w:lvl>
    <w:lvl w:ilvl="6" w:tplc="9F68D5C8">
      <w:numFmt w:val="bullet"/>
      <w:lvlText w:val="•"/>
      <w:lvlJc w:val="left"/>
      <w:pPr>
        <w:ind w:left="6638" w:hanging="286"/>
      </w:pPr>
      <w:rPr>
        <w:rFonts w:hint="default"/>
        <w:lang w:val="ru-RU" w:eastAsia="en-US" w:bidi="ar-SA"/>
      </w:rPr>
    </w:lvl>
    <w:lvl w:ilvl="7" w:tplc="068A44BC">
      <w:numFmt w:val="bullet"/>
      <w:lvlText w:val="•"/>
      <w:lvlJc w:val="left"/>
      <w:pPr>
        <w:ind w:left="7571" w:hanging="286"/>
      </w:pPr>
      <w:rPr>
        <w:rFonts w:hint="default"/>
        <w:lang w:val="ru-RU" w:eastAsia="en-US" w:bidi="ar-SA"/>
      </w:rPr>
    </w:lvl>
    <w:lvl w:ilvl="8" w:tplc="4BAA083E">
      <w:numFmt w:val="bullet"/>
      <w:lvlText w:val="•"/>
      <w:lvlJc w:val="left"/>
      <w:pPr>
        <w:ind w:left="8504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95"/>
    <w:rsid w:val="00630CB4"/>
    <w:rsid w:val="00AB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4AFFE"/>
  <w15:docId w15:val="{5E5F7F35-1A15-4593-99ED-C2B6B3EE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"/>
      <w:ind w:left="176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2"/>
      <w:ind w:left="96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8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2021-06-29T10:21:00Z</dcterms:created>
  <dcterms:modified xsi:type="dcterms:W3CDTF">2021-06-29T10:21:00Z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2021-05-22T00:00:00Z</vt:filetime>
  </property>
</Properties>
</file>